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75" w:rsidRPr="00DA785D" w:rsidRDefault="00361075" w:rsidP="009C0AE4">
      <w:pPr>
        <w:spacing w:after="0" w:line="259" w:lineRule="auto"/>
        <w:ind w:left="0" w:firstLine="0"/>
        <w:jc w:val="center"/>
      </w:pPr>
      <w:r w:rsidRPr="00805B76">
        <w:rPr>
          <w:b/>
        </w:rPr>
        <w:t xml:space="preserve">МУНИЦИПАЛЬНОЕ БЮДЖЕТНОЕ ОБЩЕОБРАЗОВАТЕЛЬНОЕ УЧРЕЖДЕНИЕ «СПЕЦИАЛЬНАЯ (КОРРЕКЦИОННАЯ) ОБЩЕОБРАЗОВАТЕЛЬНАЯ ШКОЛА  №37» </w:t>
      </w:r>
      <w:r w:rsidR="009C0AE4">
        <w:rPr>
          <w:b/>
        </w:rPr>
        <w:t xml:space="preserve">                       </w:t>
      </w:r>
      <w:r w:rsidRPr="00805B76">
        <w:rPr>
          <w:b/>
        </w:rPr>
        <w:t>г. БРЯНСКА</w:t>
      </w:r>
    </w:p>
    <w:p w:rsidR="00361075" w:rsidRDefault="00361075" w:rsidP="00361075"/>
    <w:p w:rsidR="00361075" w:rsidRDefault="00361075" w:rsidP="00361075"/>
    <w:p w:rsidR="00361075" w:rsidRPr="000F2C80" w:rsidRDefault="00361075" w:rsidP="00361075"/>
    <w:p w:rsidR="00361075" w:rsidRPr="00805B76" w:rsidRDefault="00361075" w:rsidP="00361075">
      <w:r w:rsidRPr="000F2C80">
        <w:t>Рассмотрено</w:t>
      </w:r>
      <w:r w:rsidRPr="00CF7823">
        <w:t>:</w:t>
      </w:r>
      <w:r>
        <w:t xml:space="preserve">                                                                  Утверждаю</w:t>
      </w:r>
      <w:r w:rsidRPr="00805B76">
        <w:t>:</w:t>
      </w:r>
    </w:p>
    <w:p w:rsidR="00361075" w:rsidRPr="00805B76" w:rsidRDefault="00361075" w:rsidP="00361075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361075" w:rsidRDefault="00361075" w:rsidP="00361075">
      <w:r>
        <w:t>МБОУ «Специальная (коррекционная)                          «Специальная  (коррекционная)</w:t>
      </w:r>
    </w:p>
    <w:p w:rsidR="00361075" w:rsidRDefault="00361075" w:rsidP="00361075">
      <w:r>
        <w:t>общеобразовательная ш</w:t>
      </w:r>
      <w:r w:rsidR="009C0AE4">
        <w:t xml:space="preserve">кола №37» г. Брянска           </w:t>
      </w:r>
      <w:r>
        <w:t xml:space="preserve"> общеобразовательная школа №37» г. Брянска </w:t>
      </w:r>
    </w:p>
    <w:p w:rsidR="00361075" w:rsidRDefault="00361075" w:rsidP="00361075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361075" w:rsidRDefault="00361075" w:rsidP="00361075">
      <w:pPr>
        <w:ind w:left="0" w:firstLine="0"/>
      </w:pPr>
    </w:p>
    <w:p w:rsidR="00361075" w:rsidRPr="000F2C80" w:rsidRDefault="00361075" w:rsidP="00361075"/>
    <w:p w:rsidR="00361075" w:rsidRPr="000F2C80" w:rsidRDefault="00361075" w:rsidP="00361075"/>
    <w:p w:rsidR="00361075" w:rsidRPr="00CF7823" w:rsidRDefault="00361075" w:rsidP="00361075">
      <w:pPr>
        <w:rPr>
          <w:color w:val="FF0000"/>
        </w:rPr>
      </w:pPr>
    </w:p>
    <w:p w:rsidR="00361075" w:rsidRPr="00394AAF" w:rsidRDefault="00361075" w:rsidP="00361075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361075" w:rsidRPr="00394AAF" w:rsidRDefault="00361075" w:rsidP="00361075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361075" w:rsidRDefault="00361075" w:rsidP="00361075">
      <w:pPr>
        <w:jc w:val="center"/>
        <w:rPr>
          <w:b/>
          <w:color w:val="000000" w:themeColor="text1"/>
          <w:sz w:val="40"/>
        </w:rPr>
      </w:pPr>
      <w:r w:rsidRPr="0024341C">
        <w:rPr>
          <w:b/>
          <w:color w:val="000000" w:themeColor="text1"/>
          <w:sz w:val="40"/>
        </w:rPr>
        <w:t>«</w:t>
      </w:r>
      <w:r w:rsidR="00D80915">
        <w:rPr>
          <w:b/>
          <w:color w:val="000000" w:themeColor="text1"/>
          <w:sz w:val="40"/>
        </w:rPr>
        <w:t xml:space="preserve">Русский язык </w:t>
      </w:r>
      <w:r w:rsidRPr="0024341C">
        <w:rPr>
          <w:b/>
          <w:color w:val="000000" w:themeColor="text1"/>
          <w:sz w:val="40"/>
        </w:rPr>
        <w:t>»</w:t>
      </w:r>
    </w:p>
    <w:p w:rsidR="00361075" w:rsidRPr="00394AAF" w:rsidRDefault="00361075" w:rsidP="00361075">
      <w:pPr>
        <w:jc w:val="center"/>
      </w:pPr>
      <w:r w:rsidRPr="00C12355">
        <w:rPr>
          <w:color w:val="000000" w:themeColor="text1"/>
          <w:sz w:val="40"/>
        </w:rPr>
        <w:t>п</w:t>
      </w:r>
      <w:r w:rsidRPr="00394AAF">
        <w:t>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361075" w:rsidRPr="00394AAF" w:rsidRDefault="00361075" w:rsidP="00361075">
      <w:pPr>
        <w:rPr>
          <w:sz w:val="20"/>
        </w:rPr>
      </w:pPr>
    </w:p>
    <w:p w:rsidR="00361075" w:rsidRDefault="00361075" w:rsidP="00361075">
      <w:pPr>
        <w:jc w:val="center"/>
        <w:rPr>
          <w:b/>
          <w:sz w:val="48"/>
        </w:rPr>
      </w:pPr>
      <w:r>
        <w:rPr>
          <w:b/>
          <w:sz w:val="48"/>
        </w:rPr>
        <w:t>3</w:t>
      </w:r>
      <w:r w:rsidRPr="00394AAF">
        <w:rPr>
          <w:b/>
          <w:sz w:val="48"/>
        </w:rPr>
        <w:t xml:space="preserve"> класс</w:t>
      </w:r>
    </w:p>
    <w:p w:rsidR="00361075" w:rsidRPr="00361075" w:rsidRDefault="00361075" w:rsidP="00361075">
      <w:pPr>
        <w:jc w:val="center"/>
        <w:rPr>
          <w:b/>
          <w:sz w:val="48"/>
        </w:rPr>
      </w:pPr>
    </w:p>
    <w:p w:rsidR="00361075" w:rsidRDefault="00361075" w:rsidP="00361075">
      <w:pPr>
        <w:tabs>
          <w:tab w:val="left" w:pos="7769"/>
        </w:tabs>
        <w:spacing w:after="0"/>
        <w:ind w:left="0"/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361075" w:rsidRDefault="00361075" w:rsidP="00361075">
      <w:pPr>
        <w:tabs>
          <w:tab w:val="left" w:pos="7769"/>
        </w:tabs>
        <w:spacing w:after="0"/>
        <w:ind w:left="0"/>
        <w:jc w:val="right"/>
      </w:pPr>
      <w:r>
        <w:t>Программу составила</w:t>
      </w:r>
      <w:r w:rsidRPr="00CF7823">
        <w:t>:</w:t>
      </w:r>
    </w:p>
    <w:p w:rsidR="00361075" w:rsidRDefault="00361075" w:rsidP="00361075">
      <w:pPr>
        <w:tabs>
          <w:tab w:val="left" w:pos="7769"/>
        </w:tabs>
        <w:spacing w:after="0"/>
        <w:ind w:left="0"/>
        <w:jc w:val="right"/>
      </w:pPr>
      <w:r>
        <w:t>учитель-дефектолог</w:t>
      </w:r>
    </w:p>
    <w:p w:rsidR="00361075" w:rsidRPr="0024341C" w:rsidRDefault="00361075" w:rsidP="00361075">
      <w:pPr>
        <w:tabs>
          <w:tab w:val="left" w:pos="7769"/>
        </w:tabs>
        <w:spacing w:after="0"/>
        <w:ind w:left="0"/>
        <w:jc w:val="right"/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Бобкова</w:t>
      </w:r>
      <w:proofErr w:type="spellEnd"/>
      <w:r>
        <w:rPr>
          <w:b/>
          <w:i/>
          <w:color w:val="000000" w:themeColor="text1"/>
        </w:rPr>
        <w:t xml:space="preserve"> О.А.</w:t>
      </w:r>
    </w:p>
    <w:p w:rsidR="00361075" w:rsidRPr="004A0727" w:rsidRDefault="00361075" w:rsidP="00361075">
      <w:pPr>
        <w:spacing w:after="0"/>
        <w:ind w:left="0"/>
      </w:pPr>
    </w:p>
    <w:p w:rsidR="00361075" w:rsidRPr="004A0727" w:rsidRDefault="00361075" w:rsidP="00361075">
      <w:pPr>
        <w:spacing w:after="0"/>
        <w:ind w:left="0"/>
      </w:pPr>
    </w:p>
    <w:p w:rsidR="00361075" w:rsidRDefault="00361075" w:rsidP="00361075">
      <w:pPr>
        <w:spacing w:after="0"/>
        <w:ind w:left="0"/>
      </w:pPr>
    </w:p>
    <w:p w:rsidR="00361075" w:rsidRDefault="00361075" w:rsidP="00361075">
      <w:pPr>
        <w:spacing w:after="0"/>
        <w:ind w:left="0" w:firstLine="0"/>
        <w:jc w:val="center"/>
      </w:pPr>
      <w:r>
        <w:t>Г. Брянск</w:t>
      </w:r>
    </w:p>
    <w:p w:rsidR="00361075" w:rsidRDefault="00361075" w:rsidP="00361075">
      <w:pPr>
        <w:spacing w:after="0"/>
        <w:ind w:left="0" w:firstLine="0"/>
        <w:jc w:val="center"/>
      </w:pPr>
      <w:r>
        <w:t>2024-2025 учебный год</w:t>
      </w:r>
    </w:p>
    <w:p w:rsidR="00361075" w:rsidRDefault="00361075" w:rsidP="00361075">
      <w:pPr>
        <w:pStyle w:val="2"/>
        <w:spacing w:after="268"/>
      </w:pPr>
    </w:p>
    <w:p w:rsidR="00361075" w:rsidRDefault="00361075" w:rsidP="00D80915">
      <w:pPr>
        <w:pStyle w:val="2"/>
        <w:spacing w:after="268"/>
        <w:ind w:left="0" w:firstLine="0"/>
      </w:pPr>
    </w:p>
    <w:p w:rsidR="00361075" w:rsidRDefault="00361075" w:rsidP="00361075">
      <w:pPr>
        <w:pStyle w:val="2"/>
        <w:spacing w:after="268"/>
      </w:pPr>
      <w:r>
        <w:t>РУССКИЙ ЯЗЫК</w:t>
      </w:r>
    </w:p>
    <w:p w:rsidR="00F934D9" w:rsidRDefault="00361075" w:rsidP="00F934D9">
      <w:pPr>
        <w:spacing w:after="0"/>
        <w:ind w:right="-573"/>
      </w:pPr>
      <w:r>
        <w:rPr>
          <w:b/>
        </w:rPr>
        <w:t xml:space="preserve"> </w:t>
      </w:r>
      <w:r w:rsidR="00F934D9">
        <w:rPr>
          <w:b/>
        </w:rPr>
        <w:t>Нормативная база</w:t>
      </w:r>
    </w:p>
    <w:p w:rsidR="00F934D9" w:rsidRDefault="00F934D9" w:rsidP="00F934D9">
      <w:pPr>
        <w:pStyle w:val="a5"/>
        <w:numPr>
          <w:ilvl w:val="0"/>
          <w:numId w:val="5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Российской Федерации «Об образовании в Российской Федерации»; </w:t>
      </w:r>
    </w:p>
    <w:p w:rsidR="00F934D9" w:rsidRDefault="00F934D9" w:rsidP="00F934D9">
      <w:pPr>
        <w:pStyle w:val="a5"/>
        <w:numPr>
          <w:ilvl w:val="0"/>
          <w:numId w:val="5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>
          <w:rPr>
            <w:rStyle w:val="a6"/>
            <w:color w:val="auto"/>
            <w:sz w:val="24"/>
          </w:rPr>
          <w:t xml:space="preserve">приказом </w:t>
        </w:r>
      </w:hyperlink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ab/>
        <w:t>образования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науки</w:t>
      </w:r>
      <w:r>
        <w:rPr>
          <w:rFonts w:ascii="Times New Roman" w:hAnsi="Times New Roman"/>
          <w:sz w:val="24"/>
        </w:rPr>
        <w:tab/>
        <w:t>РФ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19 декабря</w:t>
      </w:r>
      <w:r>
        <w:rPr>
          <w:rFonts w:ascii="Times New Roman" w:hAnsi="Times New Roman"/>
          <w:sz w:val="24"/>
        </w:rPr>
        <w:tab/>
        <w:t xml:space="preserve">2014г.№1599) Зарегистрировано в Минюсте РФ 3 февраля 2015 г.; </w:t>
      </w:r>
    </w:p>
    <w:p w:rsidR="00F934D9" w:rsidRPr="005F456C" w:rsidRDefault="00F934D9" w:rsidP="00F934D9">
      <w:pPr>
        <w:pStyle w:val="a5"/>
        <w:widowControl w:val="0"/>
        <w:numPr>
          <w:ilvl w:val="0"/>
          <w:numId w:val="5"/>
        </w:numPr>
        <w:tabs>
          <w:tab w:val="left" w:pos="2162"/>
        </w:tabs>
        <w:autoSpaceDE w:val="0"/>
        <w:autoSpaceDN w:val="0"/>
        <w:spacing w:after="0"/>
        <w:ind w:left="709" w:right="263" w:hanging="283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 w:rsidRPr="005F45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утвержденная</w:t>
      </w:r>
      <w:r w:rsidRPr="005F456C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F934D9" w:rsidRPr="0045480A" w:rsidRDefault="00F934D9" w:rsidP="00F934D9">
      <w:pPr>
        <w:tabs>
          <w:tab w:val="left" w:pos="709"/>
        </w:tabs>
        <w:spacing w:after="0" w:line="261" w:lineRule="auto"/>
        <w:ind w:left="0" w:firstLine="0"/>
        <w:contextualSpacing/>
      </w:pPr>
    </w:p>
    <w:p w:rsidR="00F934D9" w:rsidRDefault="00F934D9" w:rsidP="00F934D9">
      <w:pPr>
        <w:pStyle w:val="a5"/>
        <w:numPr>
          <w:ilvl w:val="0"/>
          <w:numId w:val="5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МБОУ «Специальная (коррекционная) общеобразовательная школа №37»         г. Брянска. </w:t>
      </w:r>
    </w:p>
    <w:p w:rsidR="00361075" w:rsidRDefault="00361075" w:rsidP="00F934D9">
      <w:pPr>
        <w:spacing w:after="111" w:line="265" w:lineRule="auto"/>
      </w:pPr>
    </w:p>
    <w:p w:rsidR="00361075" w:rsidRDefault="00361075" w:rsidP="00361075">
      <w:pPr>
        <w:ind w:left="360" w:right="9" w:firstLine="566"/>
      </w:pPr>
      <w:r>
        <w:t>Основная цель обучения русскому языку детей с умственной отсталостью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361075" w:rsidRDefault="00361075" w:rsidP="00361075">
      <w:pPr>
        <w:ind w:left="360" w:right="9" w:firstLine="566"/>
      </w:pPr>
      <w:r>
        <w:t xml:space="preserve">Основными критериями отбора материала по русскому языку является его доступность и практическая значимость. Доступность проявляется в существенном ограничении объёма и содержания материала, практическая значимость заключается в тесной связи изучения курса с жизненным опытом учащихся,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</w:t>
      </w:r>
      <w:proofErr w:type="spellStart"/>
      <w:r>
        <w:t>элементарнопрактический</w:t>
      </w:r>
      <w:proofErr w:type="spellEnd"/>
      <w:r>
        <w:t xml:space="preserve"> характер, при этом ведущим коррекционным принципом является принцип коммуникативной направленности.</w:t>
      </w:r>
    </w:p>
    <w:p w:rsidR="00361075" w:rsidRDefault="00361075" w:rsidP="00361075">
      <w:pPr>
        <w:ind w:right="9"/>
      </w:pPr>
      <w:r>
        <w:t xml:space="preserve"> В новых учебниках по русскому языку (2 – 4 классы) содержание обучения представлено в соответствии с тремя уровнями требований к усвоению программного материала. Каждый уровень имеет своё условное обозначение на страницах учебника, облегчающее поиск нужного задания.</w:t>
      </w:r>
    </w:p>
    <w:p w:rsidR="00361075" w:rsidRDefault="00361075" w:rsidP="00361075">
      <w:pPr>
        <w:ind w:right="9"/>
      </w:pPr>
      <w:r>
        <w:rPr>
          <w:b/>
        </w:rPr>
        <w:t xml:space="preserve"> ! </w:t>
      </w:r>
      <w:r>
        <w:t>Первый уровень: стабильно хорошее усвоение программы, активность и инициативность на уроке, готовность помогать одноклассникам при работе парами или группами.</w:t>
      </w:r>
    </w:p>
    <w:p w:rsidR="00361075" w:rsidRDefault="00361075" w:rsidP="00361075">
      <w:pPr>
        <w:ind w:right="9"/>
      </w:pPr>
      <w:r>
        <w:rPr>
          <w:b/>
        </w:rPr>
        <w:t xml:space="preserve"> !! </w:t>
      </w:r>
      <w:r>
        <w:t>Второй уровень: удовлетворительное усвоение программы, затруднённое системным нарушением речи, а также соматическими или психопатическими проблемами</w:t>
      </w:r>
      <w:proofErr w:type="gramStart"/>
      <w:r>
        <w:t xml:space="preserve">. </w:t>
      </w:r>
      <w:r>
        <w:rPr>
          <w:b/>
        </w:rPr>
        <w:t xml:space="preserve"> !!! </w:t>
      </w:r>
      <w:proofErr w:type="gramEnd"/>
      <w:r>
        <w:t xml:space="preserve">Третий уровень: минимальное усвоение программы на уровне списывания </w:t>
      </w:r>
    </w:p>
    <w:p w:rsidR="00361075" w:rsidRDefault="00361075" w:rsidP="00361075">
      <w:pPr>
        <w:spacing w:after="114" w:line="259" w:lineRule="auto"/>
        <w:ind w:right="9"/>
      </w:pPr>
      <w:r>
        <w:t>с печатного и рукописного текстов, способность работать по подражанию.</w:t>
      </w:r>
    </w:p>
    <w:p w:rsidR="00361075" w:rsidRDefault="00361075" w:rsidP="00361075">
      <w:pPr>
        <w:spacing w:after="3" w:line="359" w:lineRule="auto"/>
        <w:ind w:right="1"/>
        <w:jc w:val="left"/>
      </w:pPr>
      <w:r>
        <w:rPr>
          <w:b/>
        </w:rPr>
        <w:lastRenderedPageBreak/>
        <w:t xml:space="preserve">Трёхуровневая система обучения: </w:t>
      </w:r>
      <w:r>
        <w:t xml:space="preserve">позволит учителю осуществлять индивидуальный и дифференцированный подход к каждому ученику на каждом уроке в выборе учебных заданий и речевого материала. </w:t>
      </w:r>
    </w:p>
    <w:p w:rsidR="00361075" w:rsidRDefault="00361075" w:rsidP="00361075">
      <w:pPr>
        <w:ind w:right="9"/>
      </w:pPr>
      <w:r>
        <w:t xml:space="preserve"> На всех уровнях выполнения учебных заданий работа учащихся должна оцениваться как удовлетворительная, хорошая или очень хорошая. Это даст шанс каждому ученику почувствовать себя успешным в учёбе, независимо от степени нарушения интеллекта.  </w:t>
      </w:r>
      <w:r>
        <w:rPr>
          <w:b/>
        </w:rPr>
        <w:t>Тематическое планирование</w:t>
      </w:r>
      <w:r>
        <w:t xml:space="preserve"> составлено в соответствии с рабочей программой и новыми учебниками в почасовой разбивке. Каждая учебная тема, кроме заданий, данных в учебнике, поддерживается дополнительными учебно-методическими материалами, предлагаемыми на выбор, а именно:</w:t>
      </w:r>
    </w:p>
    <w:p w:rsidR="00361075" w:rsidRDefault="00361075" w:rsidP="00D80915">
      <w:pPr>
        <w:numPr>
          <w:ilvl w:val="0"/>
          <w:numId w:val="1"/>
        </w:numPr>
        <w:spacing w:after="114" w:line="259" w:lineRule="auto"/>
        <w:ind w:right="9" w:hanging="140"/>
      </w:pPr>
      <w:r>
        <w:t xml:space="preserve">актуальный словарь к каждой учебной теме; </w:t>
      </w:r>
    </w:p>
    <w:p w:rsidR="00361075" w:rsidRDefault="00361075" w:rsidP="00D80915">
      <w:pPr>
        <w:numPr>
          <w:ilvl w:val="0"/>
          <w:numId w:val="1"/>
        </w:numPr>
        <w:spacing w:after="114" w:line="259" w:lineRule="auto"/>
        <w:ind w:right="9" w:hanging="140"/>
      </w:pPr>
      <w:r>
        <w:t xml:space="preserve">дидактические игры и сказки с описанием методики их проведения; </w:t>
      </w:r>
    </w:p>
    <w:p w:rsidR="00361075" w:rsidRDefault="00361075" w:rsidP="00D80915">
      <w:pPr>
        <w:numPr>
          <w:ilvl w:val="0"/>
          <w:numId w:val="1"/>
        </w:numPr>
        <w:ind w:right="9" w:hanging="140"/>
      </w:pPr>
      <w:r>
        <w:t xml:space="preserve">разного рода проверочные работы: письмо по слуху, зрительные и </w:t>
      </w:r>
      <w:proofErr w:type="spellStart"/>
      <w:r>
        <w:t>слуховыепредупредительные</w:t>
      </w:r>
      <w:proofErr w:type="spellEnd"/>
      <w:r>
        <w:t xml:space="preserve"> диктанты, выборочные диктанты, контрольные диктанты с описанием методики их проведения;</w:t>
      </w:r>
    </w:p>
    <w:p w:rsidR="00361075" w:rsidRDefault="00361075" w:rsidP="00D80915">
      <w:pPr>
        <w:numPr>
          <w:ilvl w:val="0"/>
          <w:numId w:val="1"/>
        </w:numPr>
        <w:ind w:right="9" w:hanging="140"/>
      </w:pPr>
      <w:r>
        <w:t xml:space="preserve">индивидуальные карточки с сокращённым вариантом текстов упражнений для </w:t>
      </w:r>
      <w:proofErr w:type="spellStart"/>
      <w:r>
        <w:t>учеников</w:t>
      </w:r>
      <w:proofErr w:type="gramStart"/>
      <w:r>
        <w:t>,р</w:t>
      </w:r>
      <w:proofErr w:type="gramEnd"/>
      <w:r>
        <w:t>аботающих</w:t>
      </w:r>
      <w:proofErr w:type="spellEnd"/>
      <w:r>
        <w:t xml:space="preserve"> по третьему уровню требований. </w:t>
      </w:r>
    </w:p>
    <w:p w:rsidR="00361075" w:rsidRDefault="00361075" w:rsidP="00361075">
      <w:pPr>
        <w:ind w:right="9"/>
      </w:pPr>
      <w:r>
        <w:rPr>
          <w:b/>
        </w:rPr>
        <w:t>Актуальный словарь</w:t>
      </w:r>
      <w:r>
        <w:t xml:space="preserve"> – это пассивный и активный словарь, рекомендуемый для работы на уроках по указанной программной теме. В актуальный словарь включены слова, неоднократно используемые в учебнике по данной теме. Слова, содержащие по две орфограммы или слова с повторяющимся стечением согласных в слогах, предлагаются для работы по первому уровню требований. Объём словаря может быть пополнен другими словами, частотность употребления которых достаточно велика, а написание соответствует программным требованиям на данном этапе обучения.</w:t>
      </w:r>
    </w:p>
    <w:p w:rsidR="00361075" w:rsidRDefault="00361075" w:rsidP="00361075">
      <w:pPr>
        <w:ind w:right="9"/>
      </w:pPr>
      <w:r>
        <w:rPr>
          <w:b/>
        </w:rPr>
        <w:t>Дидактическая игра</w:t>
      </w:r>
      <w:r>
        <w:t xml:space="preserve"> занимает особое место в процессе обучения, поскольку поднимает на более высокий эмоциональный уровень </w:t>
      </w:r>
      <w:proofErr w:type="gramStart"/>
      <w:r>
        <w:t>слабо мотивированное</w:t>
      </w:r>
      <w:proofErr w:type="gramEnd"/>
      <w:r>
        <w:t xml:space="preserve"> выполнение учебных заданий, а именно:</w:t>
      </w:r>
    </w:p>
    <w:p w:rsidR="00361075" w:rsidRDefault="00361075" w:rsidP="00D80915">
      <w:pPr>
        <w:numPr>
          <w:ilvl w:val="0"/>
          <w:numId w:val="1"/>
        </w:numPr>
        <w:ind w:right="9" w:hanging="140"/>
      </w:pPr>
      <w:r>
        <w:t xml:space="preserve">зарождает стремление к победе в соревновании, а значит, активизирует волевые усилия </w:t>
      </w:r>
      <w:proofErr w:type="spellStart"/>
      <w:r>
        <w:t>вдостижении</w:t>
      </w:r>
      <w:proofErr w:type="spellEnd"/>
      <w:r>
        <w:t xml:space="preserve"> учебной цели;</w:t>
      </w:r>
    </w:p>
    <w:p w:rsidR="00361075" w:rsidRDefault="00361075" w:rsidP="00D80915">
      <w:pPr>
        <w:numPr>
          <w:ilvl w:val="0"/>
          <w:numId w:val="1"/>
        </w:numPr>
        <w:ind w:right="9" w:hanging="140"/>
      </w:pPr>
      <w:r>
        <w:t xml:space="preserve">даёт возможность и приучает получать хороший результат работы с напарником за </w:t>
      </w:r>
      <w:proofErr w:type="spellStart"/>
      <w:r>
        <w:t>счётсложения</w:t>
      </w:r>
      <w:proofErr w:type="spellEnd"/>
      <w:r>
        <w:t xml:space="preserve"> разных по уровню возможностей;</w:t>
      </w:r>
    </w:p>
    <w:p w:rsidR="00361075" w:rsidRDefault="00361075" w:rsidP="00D80915">
      <w:pPr>
        <w:numPr>
          <w:ilvl w:val="0"/>
          <w:numId w:val="1"/>
        </w:numPr>
        <w:ind w:right="9" w:hanging="140"/>
      </w:pPr>
      <w:r>
        <w:t xml:space="preserve">часто возникающая необходимость взаимовыручки при </w:t>
      </w:r>
      <w:proofErr w:type="gramStart"/>
      <w:r>
        <w:t>коллективных</w:t>
      </w:r>
      <w:proofErr w:type="gramEnd"/>
      <w:r>
        <w:t xml:space="preserve"> (групповых) </w:t>
      </w:r>
      <w:proofErr w:type="spellStart"/>
      <w:r>
        <w:t>формахработы</w:t>
      </w:r>
      <w:proofErr w:type="spellEnd"/>
      <w:r>
        <w:t xml:space="preserve"> рождает удивительное чувство товарищества, повышает самооценку. В таком позитивном эмоциональном поле учебный материал легче усваивается и дольше сохраняется в памяти. Любую дидактическую игру можно сократить, оставив только учебные манипуляции, если возникает дефицит времени на уроке.</w:t>
      </w:r>
    </w:p>
    <w:p w:rsidR="00361075" w:rsidRDefault="00361075" w:rsidP="00361075">
      <w:pPr>
        <w:spacing w:after="414"/>
        <w:ind w:right="9"/>
      </w:pPr>
      <w:r>
        <w:t xml:space="preserve"> Использование в учебном процессе разного рода </w:t>
      </w:r>
      <w:r>
        <w:rPr>
          <w:b/>
        </w:rPr>
        <w:t>проверочных работ</w:t>
      </w:r>
      <w:r>
        <w:t xml:space="preserve"> – это та форма контроля, который помогает учителю вовремя зафиксировать момент перехода знаний каждого отдельного ученика из зоны ближайшего в зону актуального развития. Большое разнообразие проверочных работ и предлагаемая частота их использования на уроках связана с пониманием самой </w:t>
      </w:r>
      <w:r>
        <w:lastRenderedPageBreak/>
        <w:t xml:space="preserve">мучительной для учителя проблемы </w:t>
      </w:r>
      <w:r>
        <w:rPr>
          <w:b/>
        </w:rPr>
        <w:t>выработки орфографической зоркости</w:t>
      </w:r>
      <w:r>
        <w:t xml:space="preserve"> у учащихся. Необходимо на каждом уроке найти время и место для письма под диктовку хотя бы одного предложения с последующим подчёркиванием в словах знакомых орфограмм.</w:t>
      </w:r>
    </w:p>
    <w:p w:rsidR="00361075" w:rsidRDefault="00361075" w:rsidP="00361075">
      <w:pPr>
        <w:spacing w:after="111" w:line="265" w:lineRule="auto"/>
      </w:pPr>
      <w:r>
        <w:rPr>
          <w:b/>
        </w:rPr>
        <w:t>Характеристика основных видов деятельности ученика</w:t>
      </w:r>
    </w:p>
    <w:p w:rsidR="00361075" w:rsidRDefault="00361075" w:rsidP="00361075">
      <w:pPr>
        <w:ind w:right="9"/>
      </w:pPr>
      <w:r>
        <w:t xml:space="preserve"> Определение количества предложений в тексте с опорой на визуально значимые атрибуты: большая буква в первом слове и точка в конце предложения (два-три коротких предложения).</w:t>
      </w:r>
    </w:p>
    <w:p w:rsidR="00361075" w:rsidRDefault="00361075" w:rsidP="00361075">
      <w:pPr>
        <w:spacing w:after="114" w:line="259" w:lineRule="auto"/>
        <w:ind w:right="9"/>
      </w:pPr>
      <w:r>
        <w:t xml:space="preserve"> Выделение из текста предложения на заданную тему (о берёзе, о щенке).</w:t>
      </w:r>
    </w:p>
    <w:p w:rsidR="00361075" w:rsidRDefault="00361075" w:rsidP="00361075">
      <w:pPr>
        <w:spacing w:after="114" w:line="259" w:lineRule="auto"/>
        <w:ind w:right="9"/>
      </w:pPr>
      <w:r>
        <w:t xml:space="preserve"> Уверенное «чтение» схемы предложения; соотнесение схемы с предложением.</w:t>
      </w:r>
    </w:p>
    <w:p w:rsidR="00361075" w:rsidRDefault="00361075" w:rsidP="00361075">
      <w:pPr>
        <w:ind w:right="9"/>
      </w:pPr>
      <w:r>
        <w:t xml:space="preserve"> Различение предложений-вопросов и предложений-ответов. Соблюдение правильной интонации при повторном их прочтении.</w:t>
      </w:r>
    </w:p>
    <w:p w:rsidR="00361075" w:rsidRDefault="00361075" w:rsidP="00361075">
      <w:pPr>
        <w:ind w:right="9"/>
      </w:pPr>
      <w:r>
        <w:t xml:space="preserve"> Различение предложения и набор слов с опорой на наглядность (набор предметных картинок и сюжетная картинка, составленная из данных предметов). Овладение умением составлять предложение, пользуясь набором предметных картинок.</w:t>
      </w:r>
    </w:p>
    <w:p w:rsidR="00361075" w:rsidRDefault="00361075" w:rsidP="00361075">
      <w:pPr>
        <w:ind w:right="9"/>
      </w:pPr>
      <w:r>
        <w:t xml:space="preserve"> Умение исправлять нарушенный порядок слов в предложении (слова даны в нужной форме и записаны на отдельных карточках).</w:t>
      </w:r>
    </w:p>
    <w:p w:rsidR="00361075" w:rsidRDefault="00361075" w:rsidP="00361075">
      <w:pPr>
        <w:ind w:right="9"/>
      </w:pPr>
      <w:r>
        <w:t xml:space="preserve"> Ознакомление с орфографическим словарём; нахождение в нём нужной буквы с ориентацией на её место в алфавите (в начале, в середине, ближе к концу, между какими буквами находится).</w:t>
      </w:r>
    </w:p>
    <w:p w:rsidR="00361075" w:rsidRDefault="00361075" w:rsidP="00361075">
      <w:pPr>
        <w:spacing w:after="114" w:line="259" w:lineRule="auto"/>
        <w:ind w:right="9"/>
      </w:pPr>
      <w:r>
        <w:t xml:space="preserve"> Различение на слух гласных и согласных звуков, умение их перечислить.</w:t>
      </w:r>
    </w:p>
    <w:p w:rsidR="00361075" w:rsidRDefault="00361075" w:rsidP="00361075">
      <w:pPr>
        <w:ind w:right="9"/>
      </w:pPr>
      <w:r>
        <w:t xml:space="preserve"> Восприятие на слух и выделение голосом ударного звука в словах (слова, состоящие из двух-трёх слогов); постановка знака ударения над ударной гласной. Сравнение предъявляемого учителем правильного и неправильного по силе голоса рисунка звукового состава слова. Выбор правильного варианта и повторение ударного гласного (с</w:t>
      </w:r>
      <w:r>
        <w:rPr>
          <w:b/>
        </w:rPr>
        <w:t>а</w:t>
      </w:r>
      <w:r>
        <w:t>поги – сапог</w:t>
      </w:r>
      <w:r>
        <w:rPr>
          <w:b/>
        </w:rPr>
        <w:t>и</w:t>
      </w:r>
      <w:r>
        <w:t>).</w:t>
      </w:r>
    </w:p>
    <w:p w:rsidR="00361075" w:rsidRDefault="00361075" w:rsidP="00361075">
      <w:pPr>
        <w:ind w:right="9"/>
      </w:pPr>
      <w:r>
        <w:t xml:space="preserve"> Умение делить слова на слоги, ориентируясь на гласные буквы. Перенос слова по слогам с одной строки на другую с соблюдением правил переноса.</w:t>
      </w:r>
    </w:p>
    <w:p w:rsidR="00361075" w:rsidRDefault="00361075" w:rsidP="00361075">
      <w:pPr>
        <w:ind w:right="9"/>
      </w:pPr>
      <w:r>
        <w:t xml:space="preserve"> Различение на слух твёрдых и мягких согласных в словах и правильное обозначение их соответствующими гласными буквами. Умение составлять пары из слогов (</w:t>
      </w:r>
      <w:proofErr w:type="spellStart"/>
      <w:r>
        <w:t>ма</w:t>
      </w:r>
      <w:proofErr w:type="spellEnd"/>
      <w:r>
        <w:t xml:space="preserve"> – мя) и приводить примеры пар слов на каждый случай дифференциации.</w:t>
      </w:r>
    </w:p>
    <w:p w:rsidR="00361075" w:rsidRDefault="00361075" w:rsidP="00361075">
      <w:pPr>
        <w:ind w:right="9"/>
      </w:pPr>
      <w:r>
        <w:t xml:space="preserve"> Различение на слух и чёткое произнесение твёрдых и мягких согласных. Наблюдение за правописанием слов с мягким знаком на конце и в середине слова. Умение доказывать правильность постановки мягкого знака в слове по данному образцу и приводить два-три примера с мягким знаком на конце и в середине слова.</w:t>
      </w:r>
    </w:p>
    <w:p w:rsidR="00361075" w:rsidRDefault="00361075" w:rsidP="00361075">
      <w:pPr>
        <w:ind w:right="9"/>
      </w:pPr>
      <w:r>
        <w:t xml:space="preserve"> Усвоение сочетания букв </w:t>
      </w:r>
      <w:proofErr w:type="spellStart"/>
      <w:r>
        <w:t>жи</w:t>
      </w:r>
      <w:proofErr w:type="spellEnd"/>
      <w:r>
        <w:t xml:space="preserve"> – </w:t>
      </w:r>
      <w:proofErr w:type="spellStart"/>
      <w:r>
        <w:t>ши</w:t>
      </w:r>
      <w:proofErr w:type="spellEnd"/>
      <w:r>
        <w:t xml:space="preserve">, </w:t>
      </w:r>
      <w:proofErr w:type="spellStart"/>
      <w:proofErr w:type="gramStart"/>
      <w:r>
        <w:t>ча</w:t>
      </w:r>
      <w:proofErr w:type="spellEnd"/>
      <w:r>
        <w:t xml:space="preserve"> – </w:t>
      </w:r>
      <w:proofErr w:type="spellStart"/>
      <w:r>
        <w:t>ща</w:t>
      </w:r>
      <w:proofErr w:type="spellEnd"/>
      <w:proofErr w:type="gramEnd"/>
      <w:r>
        <w:t xml:space="preserve">, чу – </w:t>
      </w:r>
      <w:proofErr w:type="spellStart"/>
      <w:r>
        <w:t>щу</w:t>
      </w:r>
      <w:proofErr w:type="spellEnd"/>
      <w:r>
        <w:t xml:space="preserve">, нахождение их в словах и умение сделать вывод о правильности написания данных сочетаний в словах. Коллективное составление словарика из слов с данными сочетаниями. </w:t>
      </w:r>
    </w:p>
    <w:p w:rsidR="00361075" w:rsidRDefault="00361075" w:rsidP="00361075">
      <w:pPr>
        <w:ind w:right="9"/>
      </w:pPr>
      <w:r>
        <w:t xml:space="preserve"> Различение звонких и глухих согласных. Коллективное составление пар из данных согласных. Подбор слов к каждой паре согласных.</w:t>
      </w:r>
    </w:p>
    <w:p w:rsidR="00361075" w:rsidRDefault="00361075" w:rsidP="00361075">
      <w:pPr>
        <w:ind w:right="9"/>
      </w:pPr>
      <w:r>
        <w:lastRenderedPageBreak/>
        <w:t xml:space="preserve"> Наблюдение за парными согласными на конце слов; сравнение их произношения и написания; формирование умения делать вывод о необходимости сомневаться в написании слов с парными согласными на конце. Тренировка умения доказывать правильность написания парных согласных на конце слова по данному образцу.</w:t>
      </w:r>
    </w:p>
    <w:p w:rsidR="00361075" w:rsidRDefault="00361075" w:rsidP="00361075">
      <w:pPr>
        <w:ind w:right="9"/>
      </w:pPr>
      <w:r>
        <w:t xml:space="preserve"> Различение названий предметов по вопросам кто? что? Коллективный подбор ряда названий однородных предметов, называние их одним словом (обобщающим) и постановка вопроса к обобщающему слову.</w:t>
      </w:r>
    </w:p>
    <w:p w:rsidR="00361075" w:rsidRDefault="00361075" w:rsidP="00361075">
      <w:pPr>
        <w:ind w:right="9"/>
      </w:pPr>
      <w:r>
        <w:t xml:space="preserve"> Умение выделять названия предметов из предложения независимо от формы слова с опорой на предметные картинки (к каким словам можно подставь предметные картинки).</w:t>
      </w:r>
    </w:p>
    <w:p w:rsidR="00361075" w:rsidRDefault="00361075" w:rsidP="00361075">
      <w:pPr>
        <w:ind w:right="9"/>
      </w:pPr>
      <w:r>
        <w:t xml:space="preserve"> Умение правильно записывать имена, фамилии и отчества людей, клички животных в предложениях, воспринимаемых на слух.</w:t>
      </w:r>
    </w:p>
    <w:p w:rsidR="00361075" w:rsidRDefault="00361075" w:rsidP="00361075">
      <w:pPr>
        <w:ind w:right="9"/>
      </w:pPr>
      <w:r>
        <w:t xml:space="preserve"> Различение названий действий по вопросам что делает? что делают? что делал? что сделает? и др. Умение ставить вопросы к названиям действий и подбирать названия действий к вопросам, выбирая один вариант из двух предложенных. Нахождение в предложении названия действий и подчёркивание их.</w:t>
      </w:r>
    </w:p>
    <w:p w:rsidR="00361075" w:rsidRDefault="00361075" w:rsidP="00361075">
      <w:pPr>
        <w:ind w:right="9"/>
      </w:pPr>
      <w:r>
        <w:t xml:space="preserve"> Различение названий признаков по вопросам. Угадывание предмета по данным признакам; составление загадок о предмете путём подбора его характерных признаков. Нахождение в предложении названий признаков и подчёркивание их.</w:t>
      </w:r>
    </w:p>
    <w:p w:rsidR="00361075" w:rsidRDefault="00361075" w:rsidP="00361075">
      <w:pPr>
        <w:spacing w:after="114" w:line="259" w:lineRule="auto"/>
        <w:ind w:right="9"/>
      </w:pPr>
      <w:r>
        <w:t xml:space="preserve"> Различение названий предметов, действий и признаков по вопросам.</w:t>
      </w:r>
    </w:p>
    <w:p w:rsidR="00361075" w:rsidRDefault="00361075" w:rsidP="00361075">
      <w:pPr>
        <w:ind w:right="9"/>
      </w:pPr>
      <w:r>
        <w:t xml:space="preserve"> Знакомство с новыми предлогами. Наблюдение за их написанием в разных словосочетаниях и коллективное составление вывода о предлоге как отдельном слове. Умение выбирать или подбирать нужный предлог для связи слов в словосочетании или предложении. Развитие способности составлять разные по смыслу предложения с одним и тем же словосочетанием.</w:t>
      </w:r>
    </w:p>
    <w:p w:rsidR="00361075" w:rsidRDefault="00361075" w:rsidP="00361075">
      <w:pPr>
        <w:spacing w:after="114" w:line="259" w:lineRule="auto"/>
        <w:ind w:right="9"/>
      </w:pPr>
      <w:r>
        <w:t xml:space="preserve"> Умение выделять из текста предложение на заданную тему.</w:t>
      </w:r>
    </w:p>
    <w:p w:rsidR="00361075" w:rsidRDefault="00361075" w:rsidP="00361075">
      <w:pPr>
        <w:ind w:right="9"/>
      </w:pPr>
      <w:r>
        <w:t xml:space="preserve"> Коллективное составление текста из данных предложений с опорой на сюжетные картинки.  Различение предложений законченного и незаконченного. Умение заканчивать предложение по-разному, опираясь на предметные картинки.</w:t>
      </w:r>
    </w:p>
    <w:p w:rsidR="00361075" w:rsidRDefault="00361075" w:rsidP="00361075">
      <w:pPr>
        <w:spacing w:after="414"/>
        <w:ind w:right="9"/>
      </w:pPr>
      <w:r>
        <w:t xml:space="preserve"> Сравнение нераспространённого предложения и распространённого предложений (без использования терминов). Умение доказать, какое предложение из двух предложенных интересней. Умение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учителя). Составление разных предложений об одном и том же предмете на основе предложенного ряда названий предметов, названий действий и вопросов. </w:t>
      </w:r>
    </w:p>
    <w:p w:rsidR="00361075" w:rsidRDefault="00361075" w:rsidP="00361075">
      <w:pPr>
        <w:spacing w:after="111" w:line="265" w:lineRule="auto"/>
      </w:pPr>
      <w:r>
        <w:rPr>
          <w:b/>
        </w:rPr>
        <w:t xml:space="preserve">СОДЕРЖАНИЕ УЧЕБНОГО ПРЕДМЕТА </w:t>
      </w:r>
    </w:p>
    <w:p w:rsidR="00361075" w:rsidRDefault="00361075" w:rsidP="00361075">
      <w:pPr>
        <w:ind w:right="9"/>
      </w:pPr>
      <w:r>
        <w:t xml:space="preserve">    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</w:t>
      </w:r>
      <w:r>
        <w:lastRenderedPageBreak/>
        <w:t>поможет выпускникам школы максимально реализоваться в самостоятельной жизни, занять адекватное положение в обществе.</w:t>
      </w:r>
    </w:p>
    <w:p w:rsidR="00361075" w:rsidRDefault="00361075" w:rsidP="00361075">
      <w:pPr>
        <w:ind w:right="9"/>
      </w:pPr>
      <w:r>
        <w:t xml:space="preserve">Содержание учебного предмета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 </w:t>
      </w:r>
    </w:p>
    <w:p w:rsidR="00361075" w:rsidRDefault="00361075" w:rsidP="00361075">
      <w:pPr>
        <w:spacing w:after="45"/>
        <w:ind w:right="9"/>
      </w:pPr>
      <w:r>
        <w:t>Курс обучения русскому языку нацелен на решение следующих образовательных, воспитательных и коррекционных задач:</w:t>
      </w:r>
    </w:p>
    <w:p w:rsidR="00361075" w:rsidRDefault="00361075" w:rsidP="00D80915">
      <w:pPr>
        <w:numPr>
          <w:ilvl w:val="0"/>
          <w:numId w:val="4"/>
        </w:numPr>
        <w:spacing w:after="114" w:line="259" w:lineRule="auto"/>
        <w:ind w:right="9" w:hanging="206"/>
      </w:pPr>
      <w:r>
        <w:t>формирование у учащихся интереса к языку и первоначальные языковые обобщения;</w:t>
      </w:r>
    </w:p>
    <w:p w:rsidR="00361075" w:rsidRDefault="00361075" w:rsidP="00D80915">
      <w:pPr>
        <w:numPr>
          <w:ilvl w:val="0"/>
          <w:numId w:val="4"/>
        </w:numPr>
        <w:spacing w:after="43"/>
        <w:ind w:right="9" w:hanging="206"/>
      </w:pPr>
      <w:r>
        <w:t>совершенствование устной речи учащихся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речи;</w:t>
      </w:r>
    </w:p>
    <w:p w:rsidR="00361075" w:rsidRDefault="00361075" w:rsidP="00D80915">
      <w:pPr>
        <w:numPr>
          <w:ilvl w:val="0"/>
          <w:numId w:val="4"/>
        </w:numPr>
        <w:ind w:right="9" w:hanging="206"/>
      </w:pPr>
      <w:r>
        <w:t>обучение аккуратному и грамотному письму с применением изученных орфографических правил;</w:t>
      </w:r>
    </w:p>
    <w:p w:rsidR="00361075" w:rsidRDefault="00361075" w:rsidP="00D80915">
      <w:pPr>
        <w:numPr>
          <w:ilvl w:val="0"/>
          <w:numId w:val="4"/>
        </w:numPr>
        <w:spacing w:after="44"/>
        <w:ind w:right="9" w:hanging="206"/>
      </w:pPr>
      <w:r>
        <w:t>развитие умения пользоваться речью, подбирая для этого необходимый словарь, соблюдая правильность построения предложений;</w:t>
      </w:r>
    </w:p>
    <w:p w:rsidR="00361075" w:rsidRDefault="00361075" w:rsidP="00D80915">
      <w:pPr>
        <w:numPr>
          <w:ilvl w:val="0"/>
          <w:numId w:val="4"/>
        </w:numPr>
        <w:spacing w:after="44"/>
        <w:ind w:right="9" w:hanging="206"/>
      </w:pPr>
      <w:r>
        <w:t>знакомство детей со связной письменной речью как видом общения и формирование у них первоначальных умений в письменных высказываниях;</w:t>
      </w:r>
    </w:p>
    <w:p w:rsidR="00361075" w:rsidRDefault="00361075" w:rsidP="00D80915">
      <w:pPr>
        <w:numPr>
          <w:ilvl w:val="0"/>
          <w:numId w:val="4"/>
        </w:numPr>
        <w:ind w:right="9" w:hanging="206"/>
      </w:pPr>
      <w:r>
        <w:t>осуществление нравственного, эстетического и экологического воспитания школьников.</w:t>
      </w:r>
    </w:p>
    <w:p w:rsidR="00361075" w:rsidRDefault="00361075" w:rsidP="00361075">
      <w:pPr>
        <w:ind w:right="9"/>
      </w:pPr>
      <w:r>
        <w:t xml:space="preserve">Исходя из разного по своим возможностям состава учащихся младших классов, в данном разделе программы по русскому языку предусмотрено три уровня требований к знаниям и умениям школьников (в зависимости от успешности овладения ими учебным материалом). </w:t>
      </w:r>
      <w:r>
        <w:rPr>
          <w:b/>
        </w:rPr>
        <w:t>Первый уровень</w:t>
      </w:r>
      <w:r>
        <w:t xml:space="preserve"> – базовый – предполагает реализацию требований к ученику в объёме программного материала.</w:t>
      </w:r>
    </w:p>
    <w:p w:rsidR="00361075" w:rsidRDefault="00361075" w:rsidP="00361075">
      <w:pPr>
        <w:ind w:right="9"/>
      </w:pPr>
      <w:r>
        <w:rPr>
          <w:b/>
        </w:rPr>
        <w:t>Второй уровень</w:t>
      </w:r>
      <w:r>
        <w:t xml:space="preserve">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подсказок). Работа проводится в рамках актуального словаря.</w:t>
      </w:r>
    </w:p>
    <w:p w:rsidR="00361075" w:rsidRDefault="00361075" w:rsidP="00361075">
      <w:pPr>
        <w:ind w:right="9"/>
      </w:pPr>
      <w:r>
        <w:rPr>
          <w:b/>
        </w:rPr>
        <w:t>Третий уровень</w:t>
      </w:r>
      <w:r>
        <w:t xml:space="preserve"> ограничен умением аккуратно и правильно списывать с рукописного и печатного текстов. Он обращён к ученикам с более выраженными или осложнёнными интеллектуальными нарушениями.  </w:t>
      </w:r>
    </w:p>
    <w:p w:rsidR="00361075" w:rsidRDefault="00361075" w:rsidP="00361075">
      <w:pPr>
        <w:spacing w:after="404"/>
        <w:ind w:right="9"/>
      </w:pPr>
      <w:r>
        <w:t>Программа включает следующие разделы: «Звуки и буквы», «Слово», «Предложение», «Письмо и чистописание», «Связная письменная речь».</w:t>
      </w:r>
    </w:p>
    <w:p w:rsidR="00361075" w:rsidRDefault="00361075" w:rsidP="00361075">
      <w:pPr>
        <w:spacing w:after="114" w:line="259" w:lineRule="auto"/>
        <w:ind w:left="360" w:firstLine="0"/>
        <w:jc w:val="left"/>
      </w:pPr>
    </w:p>
    <w:p w:rsidR="00361075" w:rsidRDefault="00361075" w:rsidP="00361075">
      <w:pPr>
        <w:spacing w:after="111" w:line="265" w:lineRule="auto"/>
      </w:pPr>
      <w:r>
        <w:rPr>
          <w:b/>
        </w:rPr>
        <w:t>Предложение (повторение)</w:t>
      </w:r>
    </w:p>
    <w:p w:rsidR="00361075" w:rsidRDefault="00361075" w:rsidP="00361075">
      <w:pPr>
        <w:ind w:right="9"/>
      </w:pPr>
      <w:r>
        <w:lastRenderedPageBreak/>
        <w:t xml:space="preserve">    Выделение предложения из текста. Предложение и его схема. Предложения-вопросы и предложения-ответы. Завершение начатого предложения. Различение набора слов и предложения. Порядок слов в предложении.</w:t>
      </w:r>
    </w:p>
    <w:p w:rsidR="00361075" w:rsidRDefault="00361075" w:rsidP="00361075">
      <w:pPr>
        <w:spacing w:after="111" w:line="265" w:lineRule="auto"/>
      </w:pPr>
      <w:r>
        <w:rPr>
          <w:b/>
        </w:rPr>
        <w:t xml:space="preserve">    Звуки и буквы</w:t>
      </w:r>
    </w:p>
    <w:p w:rsidR="00361075" w:rsidRDefault="00361075" w:rsidP="00361075">
      <w:pPr>
        <w:ind w:right="9"/>
      </w:pPr>
      <w:r>
        <w:t xml:space="preserve">    Порядок слов в русской азбуке. Алфавит. Расположение в алфавитном порядке фамилий учеников класса. Знакомство со «Школьным орфографическим словарём». </w:t>
      </w:r>
    </w:p>
    <w:p w:rsidR="00361075" w:rsidRDefault="00361075" w:rsidP="00361075">
      <w:pPr>
        <w:ind w:right="9"/>
      </w:pPr>
      <w:r>
        <w:t xml:space="preserve">    Звуки и буквы. Звуки гласные и согласные, их различение по наличию или отсутствию преграды. Гласные и согласные буквы. Условное обозначение гласных и согласных звуков и бу</w:t>
      </w:r>
      <w:proofErr w:type="gramStart"/>
      <w:r>
        <w:t>кв в сх</w:t>
      </w:r>
      <w:proofErr w:type="gramEnd"/>
      <w:r>
        <w:t xml:space="preserve">еме. </w:t>
      </w:r>
    </w:p>
    <w:p w:rsidR="00361075" w:rsidRDefault="00361075" w:rsidP="00361075">
      <w:pPr>
        <w:ind w:right="9"/>
      </w:pPr>
      <w:r>
        <w:t xml:space="preserve">   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</w:t>
      </w:r>
    </w:p>
    <w:p w:rsidR="00361075" w:rsidRDefault="00361075" w:rsidP="00361075">
      <w:pPr>
        <w:ind w:right="9"/>
      </w:pPr>
      <w:r>
        <w:t xml:space="preserve">    Сравнение слов, отличающихся одним звуком, количеством звуков, их расположением. Наглядное объяснение значения слова. </w:t>
      </w:r>
    </w:p>
    <w:p w:rsidR="00361075" w:rsidRDefault="00361075" w:rsidP="00361075">
      <w:pPr>
        <w:ind w:right="9"/>
      </w:pPr>
      <w:r>
        <w:t xml:space="preserve">    Непроверяемые гласные и согласные в слове. Наблюдение за единообразным написанием и запоминание их написания в группе слов-«родственников». Восстановление в памяти слов из словаря, изученных в предыдущих классах, нахождение их в орфографическом словаре. </w:t>
      </w:r>
      <w:proofErr w:type="gramStart"/>
      <w:r>
        <w:rPr>
          <w:i/>
        </w:rPr>
        <w:t>Арбуз, вчера, город, дневник, дорога, завтра, класс, мебель, месяц, неделя, овощи, огород, одежда, погода, праздник, сапоги, сегодня, товарищ, учитель, яблоко</w:t>
      </w:r>
      <w:r>
        <w:t xml:space="preserve"> (20 слов).</w:t>
      </w:r>
      <w:proofErr w:type="gramEnd"/>
    </w:p>
    <w:p w:rsidR="00361075" w:rsidRDefault="00361075" w:rsidP="00361075">
      <w:pPr>
        <w:ind w:right="9"/>
      </w:pPr>
      <w:r>
        <w:t xml:space="preserve">    Ударение в двусложных, а затем в трёхсложных словах. Знак ударения. Выделение ударного гласного по образцу и самостоятельно. Гласные ударные и безударные. Наблюдение за одинаковым написанием ударной и безударной гласной в группе слов-«родственников».    </w:t>
      </w:r>
    </w:p>
    <w:p w:rsidR="00361075" w:rsidRDefault="00361075" w:rsidP="00361075">
      <w:pPr>
        <w:ind w:right="9"/>
      </w:pPr>
      <w:r>
        <w:t xml:space="preserve">    Слог. Деление слов на слоги. Чёткое произнесение каждого слога. Составление слов из данных слогов. Наблюдение за количеством гласных в слове и количеством слогов. Слогообразующая роль гласных. Перенос слов. </w:t>
      </w:r>
    </w:p>
    <w:p w:rsidR="00361075" w:rsidRDefault="00361075" w:rsidP="00361075">
      <w:pPr>
        <w:ind w:right="9"/>
      </w:pPr>
      <w:r>
        <w:t xml:space="preserve">    Буквы </w:t>
      </w:r>
      <w:r>
        <w:rPr>
          <w:i/>
        </w:rPr>
        <w:t xml:space="preserve">е, ё, </w:t>
      </w:r>
      <w:proofErr w:type="spellStart"/>
      <w:r>
        <w:rPr>
          <w:i/>
        </w:rPr>
        <w:t>ю</w:t>
      </w:r>
      <w:proofErr w:type="spellEnd"/>
      <w:r>
        <w:rPr>
          <w:i/>
        </w:rPr>
        <w:t>, я</w:t>
      </w:r>
      <w:r>
        <w:t xml:space="preserve"> в начале слова или слога. Буквенная схема слов. Запоминание написания слов с данными буквами. Перенос части слова при письме.</w:t>
      </w:r>
    </w:p>
    <w:p w:rsidR="00361075" w:rsidRDefault="00361075" w:rsidP="00361075">
      <w:pPr>
        <w:ind w:right="9"/>
      </w:pPr>
      <w:r>
        <w:t xml:space="preserve">    Согласные твёрдые и мягкие, различение их на слух и в произношении. Определение значений слов. Обозначение мягкости согласных буквами </w:t>
      </w:r>
      <w:r>
        <w:rPr>
          <w:i/>
        </w:rPr>
        <w:t xml:space="preserve">и, е, ё, </w:t>
      </w:r>
      <w:proofErr w:type="spellStart"/>
      <w:r>
        <w:rPr>
          <w:i/>
        </w:rPr>
        <w:t>ю</w:t>
      </w:r>
      <w:proofErr w:type="spellEnd"/>
      <w:r>
        <w:rPr>
          <w:i/>
        </w:rPr>
        <w:t>, я,</w:t>
      </w:r>
      <w:r>
        <w:t xml:space="preserve"> твёрдости согласных – буквами </w:t>
      </w:r>
      <w:r>
        <w:rPr>
          <w:i/>
        </w:rPr>
        <w:t xml:space="preserve">а, о, у, </w:t>
      </w:r>
      <w:proofErr w:type="spellStart"/>
      <w:r>
        <w:rPr>
          <w:i/>
        </w:rPr>
        <w:t>ы</w:t>
      </w:r>
      <w:proofErr w:type="spellEnd"/>
      <w:r>
        <w:t>.</w:t>
      </w:r>
    </w:p>
    <w:p w:rsidR="00361075" w:rsidRDefault="00361075" w:rsidP="00361075">
      <w:pPr>
        <w:ind w:right="9"/>
      </w:pPr>
      <w:r>
        <w:t xml:space="preserve">    Буква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>для обозначения мягкости согласных на конце слова и в середине слова. Дифференциация слов с твёрдыми и мягкими согласными на конце и в середине слова.</w:t>
      </w:r>
    </w:p>
    <w:p w:rsidR="00361075" w:rsidRDefault="00361075" w:rsidP="00361075">
      <w:pPr>
        <w:spacing w:after="114" w:line="259" w:lineRule="auto"/>
        <w:ind w:right="9"/>
      </w:pPr>
      <w:r>
        <w:t>Объяснение написания орфограммы. Перенос слов с мягким знаком.</w:t>
      </w:r>
    </w:p>
    <w:p w:rsidR="00361075" w:rsidRDefault="00361075" w:rsidP="00361075">
      <w:pPr>
        <w:spacing w:after="114" w:line="259" w:lineRule="auto"/>
        <w:ind w:right="9"/>
      </w:pPr>
      <w:r>
        <w:t xml:space="preserve">    Согласные свистящие и шипящие, дифференциация их на слух и в произношении.</w:t>
      </w:r>
    </w:p>
    <w:p w:rsidR="00361075" w:rsidRDefault="00361075" w:rsidP="00361075">
      <w:pPr>
        <w:ind w:right="9"/>
      </w:pPr>
      <w:r>
        <w:t xml:space="preserve">Обозначение их буквами.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слов. Различение значений слов. Сочетание согласных с шипящими. Правописание </w:t>
      </w:r>
      <w:proofErr w:type="spellStart"/>
      <w:r>
        <w:rPr>
          <w:i/>
        </w:rPr>
        <w:t>жи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ши</w:t>
      </w:r>
      <w:proofErr w:type="spellEnd"/>
      <w:r>
        <w:t xml:space="preserve">, </w:t>
      </w:r>
      <w:proofErr w:type="spellStart"/>
      <w:proofErr w:type="gramStart"/>
      <w:r>
        <w:rPr>
          <w:i/>
        </w:rPr>
        <w:t>ча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ща</w:t>
      </w:r>
      <w:proofErr w:type="spellEnd"/>
      <w:proofErr w:type="gramEnd"/>
      <w:r>
        <w:t xml:space="preserve">, </w:t>
      </w:r>
      <w:r>
        <w:rPr>
          <w:i/>
        </w:rPr>
        <w:t xml:space="preserve">чу – </w:t>
      </w:r>
      <w:proofErr w:type="spellStart"/>
      <w:r>
        <w:rPr>
          <w:i/>
        </w:rPr>
        <w:t>щу</w:t>
      </w:r>
      <w:proofErr w:type="spellEnd"/>
      <w:r>
        <w:t>.</w:t>
      </w:r>
    </w:p>
    <w:p w:rsidR="00361075" w:rsidRDefault="00361075" w:rsidP="00361075">
      <w:pPr>
        <w:ind w:right="9"/>
      </w:pPr>
      <w:r>
        <w:t xml:space="preserve">Звонкие и глухие согласные, их различение. Обозначение в словах звонких и глухих согласных звуков соответствующими буквами (в сильной позиции – в начале слова или перед гласными). </w:t>
      </w:r>
      <w:r>
        <w:lastRenderedPageBreak/>
        <w:t xml:space="preserve">Дифференциация слов на слух и в произношении. Различение значений слов. Условное обозначение звонких и глухих согласных звуков.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слов. Чёткое </w:t>
      </w:r>
      <w:proofErr w:type="spellStart"/>
      <w:r>
        <w:t>звуко-слоговое</w:t>
      </w:r>
      <w:proofErr w:type="spellEnd"/>
      <w:r>
        <w:t xml:space="preserve"> проговаривание. Составление схемы. Запись слов. Несоответствие звука и буквы в словах со звонкой и глухой согласной на конце. Правописание звонких и глухих согласных на конце слова. Проверка написания путём изменения формы слова.</w:t>
      </w:r>
    </w:p>
    <w:p w:rsidR="00361075" w:rsidRDefault="00361075" w:rsidP="00361075">
      <w:pPr>
        <w:spacing w:after="111" w:line="265" w:lineRule="auto"/>
      </w:pPr>
      <w:r>
        <w:rPr>
          <w:b/>
        </w:rPr>
        <w:t>Слово</w:t>
      </w:r>
    </w:p>
    <w:p w:rsidR="00361075" w:rsidRDefault="00361075" w:rsidP="00361075">
      <w:pPr>
        <w:spacing w:after="111" w:line="265" w:lineRule="auto"/>
      </w:pPr>
      <w:r>
        <w:rPr>
          <w:b/>
        </w:rPr>
        <w:t>Названия предметов</w:t>
      </w:r>
    </w:p>
    <w:p w:rsidR="00361075" w:rsidRDefault="00361075" w:rsidP="00361075">
      <w:pPr>
        <w:ind w:right="9"/>
      </w:pPr>
      <w:r>
        <w:t xml:space="preserve">Предмет и его название. Их различение. Называние предметов, отвечающих на вопросы </w:t>
      </w:r>
      <w:r>
        <w:rPr>
          <w:i/>
        </w:rPr>
        <w:t>что? кто?</w:t>
      </w:r>
      <w:r>
        <w:t xml:space="preserve"> Выделение частей предмета и их названий. Постановка вопросов </w:t>
      </w:r>
      <w:r>
        <w:rPr>
          <w:i/>
        </w:rPr>
        <w:t>что?</w:t>
      </w:r>
      <w:r>
        <w:t xml:space="preserve"> или </w:t>
      </w:r>
      <w:r>
        <w:rPr>
          <w:i/>
        </w:rPr>
        <w:t xml:space="preserve">кто? </w:t>
      </w:r>
      <w:r>
        <w:t xml:space="preserve">к слову и предмету. Угадывание предмета по названиям его частей.  Различение сходных по назначению и по форме предметов. Их точное называние. Обозначение обобщающим словом группы видовых предметов. Вопросы </w:t>
      </w:r>
      <w:r>
        <w:rPr>
          <w:i/>
        </w:rPr>
        <w:t>что?</w:t>
      </w:r>
      <w:r>
        <w:t xml:space="preserve"> или </w:t>
      </w:r>
      <w:r>
        <w:rPr>
          <w:i/>
        </w:rPr>
        <w:t>кто?</w:t>
      </w:r>
      <w:r>
        <w:t xml:space="preserve"> к группе предметов и к их обобщающему названию. Группировка предметов и их названий. Называние одного предмета и нескольких одинаковых предметов, отвечающих на вопросы </w:t>
      </w:r>
      <w:r>
        <w:rPr>
          <w:i/>
        </w:rPr>
        <w:t xml:space="preserve">кто? что? </w:t>
      </w:r>
      <w:r>
        <w:t>Подбор слов для обозначения большого и маленького предмета. Составление пар слов с ласкательным и уменьшительным значением. Выделение названия предмета из предложения.</w:t>
      </w:r>
    </w:p>
    <w:p w:rsidR="00361075" w:rsidRDefault="00361075" w:rsidP="00361075">
      <w:pPr>
        <w:spacing w:after="114" w:line="259" w:lineRule="auto"/>
        <w:ind w:right="9"/>
      </w:pPr>
      <w:r>
        <w:t xml:space="preserve">    Большая буква в именах, фамилиях и отчествах людей, кличках животных. </w:t>
      </w:r>
    </w:p>
    <w:p w:rsidR="00361075" w:rsidRDefault="00361075" w:rsidP="00361075">
      <w:pPr>
        <w:spacing w:after="111" w:line="265" w:lineRule="auto"/>
      </w:pPr>
      <w:r>
        <w:rPr>
          <w:b/>
        </w:rPr>
        <w:t>Названия действий</w:t>
      </w:r>
    </w:p>
    <w:p w:rsidR="00361075" w:rsidRDefault="00361075" w:rsidP="00361075">
      <w:pPr>
        <w:ind w:right="9"/>
      </w:pPr>
      <w:r>
        <w:t xml:space="preserve">Действие и его название. Различение действия и его названия.  Называние действий по вопросам </w:t>
      </w:r>
      <w:r>
        <w:rPr>
          <w:i/>
        </w:rPr>
        <w:t>что делает? что делают?</w:t>
      </w:r>
      <w:r>
        <w:t xml:space="preserve"> Подбор и группировка слов, обозначающих действия, по их назначению. Различение названий предметов и название действий по вопросам. Знакомство с новыми вопросами к названиям действий: </w:t>
      </w:r>
      <w:r>
        <w:rPr>
          <w:i/>
        </w:rPr>
        <w:t>что делал? что сделал? что будет делать? что сделает?</w:t>
      </w:r>
      <w:r>
        <w:t xml:space="preserve"> Подбор названий действий по вопросам или по образцу. Согласование слов, обозначающих названия действий, с названиями предметов. Упражнения в составлении сочетаний слов по вопросам </w:t>
      </w:r>
      <w:r>
        <w:rPr>
          <w:i/>
        </w:rPr>
        <w:t xml:space="preserve">кто что делает? кто что делают? кто что делал? кто что делала? кто что делали? </w:t>
      </w:r>
      <w:r>
        <w:t>Отгадывание названия предмета по названиям действий. Подбор к названию предмета нескольких названий действий.</w:t>
      </w:r>
    </w:p>
    <w:p w:rsidR="00361075" w:rsidRDefault="00361075" w:rsidP="00361075">
      <w:pPr>
        <w:spacing w:after="111" w:line="265" w:lineRule="auto"/>
      </w:pPr>
      <w:r>
        <w:rPr>
          <w:b/>
        </w:rPr>
        <w:t>Названия признаков предмета</w:t>
      </w:r>
    </w:p>
    <w:p w:rsidR="00361075" w:rsidRDefault="00361075" w:rsidP="00361075">
      <w:pPr>
        <w:ind w:right="9"/>
      </w:pPr>
      <w:r>
        <w:t xml:space="preserve">Определение признака предмета по вопросам </w:t>
      </w:r>
      <w:r>
        <w:rPr>
          <w:i/>
        </w:rPr>
        <w:t xml:space="preserve">какой? какая? </w:t>
      </w:r>
      <w:proofErr w:type="spellStart"/>
      <w:r>
        <w:rPr>
          <w:i/>
        </w:rPr>
        <w:t>какое</w:t>
      </w:r>
      <w:proofErr w:type="gramStart"/>
      <w:r>
        <w:rPr>
          <w:i/>
        </w:rPr>
        <w:t>?к</w:t>
      </w:r>
      <w:proofErr w:type="gramEnd"/>
      <w:r>
        <w:rPr>
          <w:i/>
        </w:rPr>
        <w:t>акие</w:t>
      </w:r>
      <w:proofErr w:type="spellEnd"/>
      <w:r>
        <w:rPr>
          <w:i/>
        </w:rPr>
        <w:t>?</w:t>
      </w:r>
      <w:r>
        <w:t xml:space="preserve"> Название признаков, обозначающих цвет, форму, величину, материал и вкус предмета. Подбор слов, обозначающих ряд признаков данного предмета. Отгадывание предмета по его признакам. Выделение названий признаков из предложений, постановка к ним вопросов.</w:t>
      </w:r>
    </w:p>
    <w:p w:rsidR="00361075" w:rsidRDefault="00361075" w:rsidP="00361075">
      <w:pPr>
        <w:ind w:right="9"/>
      </w:pPr>
      <w:r>
        <w:t>Образование слов различных категорий по образцу или по вопросам. Группировка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вопросу. Образование слов одной категории от другой по вопросу или образцу. Распространение предложений словами различных категорий.</w:t>
      </w:r>
    </w:p>
    <w:p w:rsidR="00361075" w:rsidRDefault="00361075" w:rsidP="00361075">
      <w:pPr>
        <w:spacing w:after="111" w:line="265" w:lineRule="auto"/>
      </w:pPr>
      <w:r>
        <w:rPr>
          <w:b/>
        </w:rPr>
        <w:lastRenderedPageBreak/>
        <w:t>Предлоги</w:t>
      </w:r>
    </w:p>
    <w:p w:rsidR="00361075" w:rsidRDefault="00361075" w:rsidP="00361075">
      <w:pPr>
        <w:spacing w:after="114" w:line="259" w:lineRule="auto"/>
        <w:ind w:right="9"/>
      </w:pPr>
      <w:proofErr w:type="gramStart"/>
      <w:r>
        <w:t xml:space="preserve">Предлог как отдельное слово. 1-я группа: </w:t>
      </w:r>
      <w:r>
        <w:rPr>
          <w:i/>
        </w:rPr>
        <w:t>в, из, на, у, с</w:t>
      </w:r>
      <w:r>
        <w:t xml:space="preserve">; 2-я группа: </w:t>
      </w:r>
      <w:r>
        <w:rPr>
          <w:i/>
        </w:rPr>
        <w:t>к, от, по, над, под, о.</w:t>
      </w:r>
      <w:proofErr w:type="gramEnd"/>
    </w:p>
    <w:p w:rsidR="00361075" w:rsidRDefault="00361075" w:rsidP="00361075">
      <w:pPr>
        <w:ind w:right="9"/>
      </w:pPr>
      <w:r>
        <w:t>Роль предлога в обозначении пространственного расположения предметов. Упражнения в использовании предлогов для соответствующего обозначения предмета в пространстве.</w:t>
      </w:r>
    </w:p>
    <w:p w:rsidR="00361075" w:rsidRDefault="00361075" w:rsidP="00361075">
      <w:pPr>
        <w:ind w:right="9"/>
      </w:pPr>
      <w:r>
        <w:t xml:space="preserve">Составление предложений с использованием предлога.  Наблюдение за обозначением предлога в схеме и записи. </w:t>
      </w:r>
    </w:p>
    <w:p w:rsidR="00361075" w:rsidRDefault="00361075" w:rsidP="00361075">
      <w:pPr>
        <w:ind w:right="9"/>
      </w:pPr>
      <w:r>
        <w:t>Использование в словосочетаниях названий предметов в правильной форме (с ударными окончаниями) в зависимости от предлога.</w:t>
      </w:r>
    </w:p>
    <w:p w:rsidR="00361075" w:rsidRDefault="00361075" w:rsidP="00361075">
      <w:pPr>
        <w:spacing w:after="111" w:line="265" w:lineRule="auto"/>
      </w:pPr>
      <w:r>
        <w:rPr>
          <w:b/>
        </w:rPr>
        <w:t>Предложение</w:t>
      </w:r>
    </w:p>
    <w:p w:rsidR="00361075" w:rsidRDefault="00361075" w:rsidP="00361075">
      <w:pPr>
        <w:ind w:left="360" w:right="9" w:firstLine="566"/>
      </w:pPr>
      <w:r>
        <w:t>Составление предложений по предметной или сюжетной картинке, по вопросу, по теме, по образцу. Коллективное обсуждение темы предложения (о ком или о чём мы хотим сказать).</w:t>
      </w:r>
    </w:p>
    <w:p w:rsidR="00361075" w:rsidRDefault="00361075" w:rsidP="00361075">
      <w:pPr>
        <w:ind w:right="9"/>
      </w:pPr>
      <w:r>
        <w:t xml:space="preserve">Выделение предложения из речи или из текста по заданию учителя. 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 </w:t>
      </w:r>
    </w:p>
    <w:p w:rsidR="00361075" w:rsidRDefault="00361075" w:rsidP="00361075">
      <w:pPr>
        <w:ind w:right="9"/>
      </w:pPr>
      <w:r>
        <w:t>Деление текста на предложения. Основные признаки предложения: законченность мысли, порядок слов в предложении, связь слов в предложении.</w:t>
      </w:r>
    </w:p>
    <w:p w:rsidR="00361075" w:rsidRDefault="00361075" w:rsidP="00361075">
      <w:pPr>
        <w:ind w:right="9"/>
      </w:pPr>
      <w:r>
        <w:t>Сравнение разрозненных слов и предложения. Подведение учащихся к пониманию того, что набор слов не есть предложение.</w:t>
      </w:r>
    </w:p>
    <w:p w:rsidR="00361075" w:rsidRDefault="00361075" w:rsidP="00361075">
      <w:pPr>
        <w:ind w:right="9"/>
      </w:pPr>
      <w:r>
        <w:t xml:space="preserve">Предложение законченное и незаконченное. Завершение начатого предложения с опорой на картинку и без неё. </w:t>
      </w:r>
    </w:p>
    <w:p w:rsidR="00361075" w:rsidRDefault="00361075" w:rsidP="00361075">
      <w:pPr>
        <w:ind w:right="9"/>
      </w:pPr>
      <w:r>
        <w:t>Распространение предложений по картинке и вопросам. Сравнение исходного и составленного предложений. Вывод о том, что нового узнали из дополненного предложения. Работа с деформированным предложением (сначала слова даны в нужной форме, затем – в начальной форме с ударными окончаниями). Наблюдение за правильным порядком слов в предложении. Установление связи слов в предложении по вопросам.</w:t>
      </w:r>
    </w:p>
    <w:p w:rsidR="00361075" w:rsidRDefault="00361075" w:rsidP="00361075">
      <w:pPr>
        <w:ind w:right="9"/>
      </w:pPr>
      <w:r>
        <w:t xml:space="preserve">Ответы на вопросы. Оформление ответа с ориентацией на вопрос. Вариативность ответов на один вопрос. </w:t>
      </w:r>
    </w:p>
    <w:p w:rsidR="00361075" w:rsidRDefault="00361075" w:rsidP="00361075">
      <w:pPr>
        <w:ind w:right="9"/>
      </w:pPr>
      <w:r>
        <w:t>Работа с диалогом (с постепенным увеличением количества реплик от 2 до 6). Различение вопросительной интонации в вопросе и повествовательной – в ответе. Составление диалогов из данных вопросов и ответов. 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</w:t>
      </w:r>
    </w:p>
    <w:p w:rsidR="00361075" w:rsidRDefault="00361075" w:rsidP="00361075">
      <w:pPr>
        <w:spacing w:after="111" w:line="265" w:lineRule="auto"/>
      </w:pPr>
      <w:r>
        <w:rPr>
          <w:b/>
        </w:rPr>
        <w:t>Письмо и чистописание</w:t>
      </w:r>
    </w:p>
    <w:p w:rsidR="00361075" w:rsidRDefault="00361075" w:rsidP="00361075">
      <w:pPr>
        <w:ind w:right="9"/>
      </w:pPr>
      <w:r>
        <w:t xml:space="preserve">Выработка навыка правильного и аккуратного письма с дальнейшим ускорением темпа письма. </w:t>
      </w:r>
    </w:p>
    <w:p w:rsidR="00361075" w:rsidRDefault="00361075" w:rsidP="00361075">
      <w:pPr>
        <w:spacing w:after="114" w:line="259" w:lineRule="auto"/>
        <w:ind w:right="9"/>
      </w:pPr>
      <w:r>
        <w:t>Чёткое и графически правильное написание строчных и прописных букв и их соединений.</w:t>
      </w:r>
    </w:p>
    <w:p w:rsidR="00361075" w:rsidRDefault="00361075" w:rsidP="00361075">
      <w:pPr>
        <w:spacing w:after="114" w:line="259" w:lineRule="auto"/>
        <w:ind w:right="9"/>
      </w:pPr>
      <w:r>
        <w:t>Списывание с рукописного и печатного текстов сначала по слогам, затем целыми словами.</w:t>
      </w:r>
    </w:p>
    <w:p w:rsidR="00361075" w:rsidRDefault="00361075" w:rsidP="00361075">
      <w:pPr>
        <w:spacing w:line="259" w:lineRule="auto"/>
        <w:ind w:right="9"/>
      </w:pPr>
      <w:r>
        <w:t>Предварительное слоговое проговаривание. Зрительный взаимоконтроль и самоконтроль.</w:t>
      </w:r>
    </w:p>
    <w:p w:rsidR="00361075" w:rsidRDefault="00361075" w:rsidP="00361075">
      <w:pPr>
        <w:ind w:right="9"/>
      </w:pPr>
      <w:r>
        <w:lastRenderedPageBreak/>
        <w:t>Выполнение письменных упражнений в соответствии с заданием учителя или учебника после тщательного разбора задания.</w:t>
      </w:r>
    </w:p>
    <w:p w:rsidR="00361075" w:rsidRDefault="00361075" w:rsidP="00361075">
      <w:pPr>
        <w:ind w:right="9"/>
      </w:pPr>
      <w:r>
        <w:t>Запись под диктовку простых по структуре предложений, состоящих из слов, написание которых не расходится с произношением. Письмо под диктовку предложений с соблюдением изученных правил правописания.</w:t>
      </w:r>
    </w:p>
    <w:p w:rsidR="00361075" w:rsidRDefault="00361075" w:rsidP="00361075">
      <w:pPr>
        <w:spacing w:after="114" w:line="259" w:lineRule="auto"/>
        <w:ind w:right="9"/>
      </w:pPr>
      <w:r>
        <w:t xml:space="preserve">Контрольное списывание. </w:t>
      </w:r>
    </w:p>
    <w:p w:rsidR="00361075" w:rsidRDefault="00361075" w:rsidP="00361075">
      <w:pPr>
        <w:spacing w:after="114" w:line="259" w:lineRule="auto"/>
        <w:ind w:right="9"/>
      </w:pPr>
      <w:r>
        <w:t>Письмо по памяти.</w:t>
      </w:r>
    </w:p>
    <w:p w:rsidR="00361075" w:rsidRDefault="00361075" w:rsidP="00361075">
      <w:pPr>
        <w:ind w:right="9"/>
      </w:pPr>
      <w:r>
        <w:t>Словарные (картинные), предупредительные зрительные и слуховые, объяснительные, выборочные диктанты. Контрольные диктанты.</w:t>
      </w:r>
    </w:p>
    <w:p w:rsidR="00361075" w:rsidRDefault="00361075" w:rsidP="00361075">
      <w:pPr>
        <w:spacing w:after="111" w:line="265" w:lineRule="auto"/>
      </w:pPr>
      <w:r>
        <w:rPr>
          <w:b/>
        </w:rPr>
        <w:t>Связная письменная речь</w:t>
      </w:r>
    </w:p>
    <w:p w:rsidR="00361075" w:rsidRDefault="00361075" w:rsidP="00361075">
      <w:pPr>
        <w:ind w:right="9"/>
      </w:pPr>
      <w:r>
        <w:t>Последовательное расположение двух-трёх предложений на основе серии сюжетных картинок. Составление подписей к серии сюжетных картинок. Коллективный выбор заголовка из данных учителем. Коллективное составление рассказа по серии сюжетных картинок. Использование данных текстовых синонимов для называния действующего лица.</w:t>
      </w:r>
    </w:p>
    <w:p w:rsidR="00361075" w:rsidRDefault="00361075" w:rsidP="00361075">
      <w:pPr>
        <w:spacing w:after="114" w:line="259" w:lineRule="auto"/>
        <w:ind w:right="9"/>
      </w:pPr>
      <w:r>
        <w:t xml:space="preserve">Использование местоимений вместо существительного. </w:t>
      </w:r>
    </w:p>
    <w:p w:rsidR="00361075" w:rsidRDefault="00361075" w:rsidP="00361075">
      <w:pPr>
        <w:spacing w:after="114" w:line="259" w:lineRule="auto"/>
        <w:ind w:right="9"/>
      </w:pPr>
      <w:r>
        <w:t>Коллективное составление рассказа по сюжетной картинке и опорным словам.</w:t>
      </w:r>
    </w:p>
    <w:p w:rsidR="00361075" w:rsidRDefault="00361075" w:rsidP="00361075">
      <w:pPr>
        <w:ind w:right="9"/>
      </w:pPr>
      <w:r>
        <w:t xml:space="preserve">Различение рассказа и набора предложений. Определение того, о ком или о чём рассказ. Коллективный подбор заголовка к рассказу. </w:t>
      </w:r>
    </w:p>
    <w:p w:rsidR="00361075" w:rsidRDefault="00361075" w:rsidP="00361075">
      <w:pPr>
        <w:ind w:right="9"/>
      </w:pPr>
      <w:r>
        <w:t>Работа с деформированным текстом. Его восстановление. Коллективная запись текста после его анализа.  Определение темы текста. Подбор заголовка.</w:t>
      </w:r>
    </w:p>
    <w:p w:rsidR="00361075" w:rsidRDefault="00361075" w:rsidP="00361075">
      <w:pPr>
        <w:ind w:right="9"/>
      </w:pPr>
      <w:r>
        <w:t>Изложение текста, воспринятого зрительно, по вопросам. Коллективная запись каждого предложения. Составление вопросов к тексту с опорой на вопросительные слова.</w:t>
      </w:r>
    </w:p>
    <w:p w:rsidR="00361075" w:rsidRDefault="00361075" w:rsidP="00361075">
      <w:pPr>
        <w:spacing w:after="114" w:line="259" w:lineRule="auto"/>
        <w:ind w:right="9"/>
      </w:pPr>
      <w:r>
        <w:t>Письменный пересказ текста по составленным вопросам.</w:t>
      </w:r>
    </w:p>
    <w:p w:rsidR="00361075" w:rsidRDefault="00361075" w:rsidP="00361075">
      <w:pPr>
        <w:spacing w:after="114" w:line="259" w:lineRule="auto"/>
        <w:ind w:right="9"/>
      </w:pPr>
      <w:r>
        <w:t>Коллективное составление конца рассказа с последующей записью текста.</w:t>
      </w:r>
    </w:p>
    <w:p w:rsidR="00361075" w:rsidRDefault="00361075" w:rsidP="00361075">
      <w:pPr>
        <w:ind w:right="9"/>
      </w:pPr>
      <w:r>
        <w:rPr>
          <w:b/>
        </w:rPr>
        <w:t xml:space="preserve">Формы учебной деятельности, </w:t>
      </w:r>
      <w:r>
        <w:t xml:space="preserve">применяемые на уроке: фронтальная работа, индивидуальная, групповая, </w:t>
      </w:r>
      <w:proofErr w:type="spellStart"/>
      <w:r>
        <w:t>погрупповая</w:t>
      </w:r>
      <w:proofErr w:type="spellEnd"/>
      <w:r>
        <w:t>, работа в парах.</w:t>
      </w:r>
    </w:p>
    <w:p w:rsidR="009C0AE4" w:rsidRPr="009C0AE4" w:rsidRDefault="009C0AE4" w:rsidP="009C0AE4">
      <w:pPr>
        <w:ind w:left="0" w:firstLine="0"/>
      </w:pPr>
    </w:p>
    <w:p w:rsidR="009C0AE4" w:rsidRDefault="009C0AE4" w:rsidP="009C0AE4">
      <w:pPr>
        <w:spacing w:after="0"/>
        <w:ind w:left="360" w:right="1649" w:firstLine="1818"/>
      </w:pPr>
      <w:r>
        <w:tab/>
      </w: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</w:p>
    <w:p w:rsidR="009C0AE4" w:rsidRDefault="009C0AE4" w:rsidP="009C0AE4">
      <w:pPr>
        <w:spacing w:after="0"/>
        <w:ind w:left="360" w:right="1649" w:firstLine="1818"/>
      </w:pPr>
      <w:r>
        <w:rPr>
          <w:b/>
        </w:rPr>
        <w:t>Планируемые результаты освоения учебного предмета                       К концу года ученики должны уметь</w:t>
      </w:r>
      <w:r>
        <w:t>:</w:t>
      </w:r>
    </w:p>
    <w:p w:rsidR="009C0AE4" w:rsidRDefault="009C0AE4" w:rsidP="009C0AE4">
      <w:pPr>
        <w:numPr>
          <w:ilvl w:val="0"/>
          <w:numId w:val="2"/>
        </w:numPr>
        <w:ind w:right="9" w:hanging="140"/>
      </w:pPr>
      <w:r>
        <w:t xml:space="preserve">работать у доски в паре, не мешая напарнику делать запись на доске и не отвлекаясь </w:t>
      </w:r>
      <w:proofErr w:type="spellStart"/>
      <w:r>
        <w:t>отвыполнения</w:t>
      </w:r>
      <w:proofErr w:type="spellEnd"/>
      <w:r>
        <w:t xml:space="preserve"> собственного задания;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переносить по слогам слова с одной строки на другую;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сверять свою запись с образцом;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проявлять устойчивое внимание к слову, как к объекту изучения и использования в речи;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чертить схемы предложений;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писать под диктовку предложения, соблюдая изученные правила правописания;</w:t>
      </w:r>
    </w:p>
    <w:p w:rsidR="009C0AE4" w:rsidRDefault="009C0AE4" w:rsidP="009C0AE4">
      <w:pPr>
        <w:numPr>
          <w:ilvl w:val="0"/>
          <w:numId w:val="2"/>
        </w:numPr>
        <w:ind w:right="9" w:hanging="140"/>
      </w:pPr>
      <w:r>
        <w:t xml:space="preserve">составлять диалоги из данных вопросов и ответов, правильно записывать их и </w:t>
      </w:r>
      <w:proofErr w:type="spellStart"/>
      <w:r>
        <w:t>прочитыватьс</w:t>
      </w:r>
      <w:proofErr w:type="spellEnd"/>
      <w:r>
        <w:t xml:space="preserve"> соблюдением нужной интонации</w:t>
      </w:r>
    </w:p>
    <w:p w:rsidR="009C0AE4" w:rsidRDefault="009C0AE4" w:rsidP="009C0AE4">
      <w:pPr>
        <w:numPr>
          <w:ilvl w:val="0"/>
          <w:numId w:val="2"/>
        </w:numPr>
        <w:ind w:right="9" w:hanging="140"/>
      </w:pPr>
      <w:r>
        <w:t xml:space="preserve">активно проявлять желание придумывать разные предложения с данным </w:t>
      </w:r>
      <w:proofErr w:type="spellStart"/>
      <w:r>
        <w:t>словом</w:t>
      </w:r>
      <w:proofErr w:type="gramStart"/>
      <w:r>
        <w:t>,р</w:t>
      </w:r>
      <w:proofErr w:type="gramEnd"/>
      <w:r>
        <w:t>аспространять</w:t>
      </w:r>
      <w:proofErr w:type="spellEnd"/>
      <w:r>
        <w:t xml:space="preserve"> предложения, используя приём «постепенного ступенчатого распространения предложения с помощью картинки, вопроса, условного изображения»; - проявлять интерес к речевому материалу дидактических игр, желание оказывать помощь товарищу в ходе игры;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активно участвовать в выборе игровых упражнений, данных в «Рабочих тетрадях»,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расшифровать словарную головоломку;</w:t>
      </w:r>
    </w:p>
    <w:p w:rsidR="009C0AE4" w:rsidRDefault="009C0AE4" w:rsidP="009C0AE4">
      <w:pPr>
        <w:numPr>
          <w:ilvl w:val="0"/>
          <w:numId w:val="2"/>
        </w:numPr>
        <w:spacing w:after="114" w:line="259" w:lineRule="auto"/>
        <w:ind w:right="9" w:hanging="140"/>
      </w:pPr>
      <w:r>
        <w:t>понимать важность овладения грамотным письмом;</w:t>
      </w:r>
    </w:p>
    <w:p w:rsidR="009C0AE4" w:rsidRDefault="009C0AE4" w:rsidP="009C0AE4">
      <w:pPr>
        <w:numPr>
          <w:ilvl w:val="0"/>
          <w:numId w:val="2"/>
        </w:numPr>
        <w:ind w:right="9" w:hanging="140"/>
      </w:pPr>
      <w:r>
        <w:t xml:space="preserve">соблюдать формы записи простейшего диалога, правильно интонировать </w:t>
      </w:r>
      <w:proofErr w:type="spellStart"/>
      <w:r>
        <w:t>предложениявопросы</w:t>
      </w:r>
      <w:proofErr w:type="spellEnd"/>
      <w:r>
        <w:t xml:space="preserve"> и предложения-ответы;</w:t>
      </w:r>
    </w:p>
    <w:p w:rsidR="009C0AE4" w:rsidRDefault="009C0AE4" w:rsidP="009C0AE4">
      <w:pPr>
        <w:numPr>
          <w:ilvl w:val="0"/>
          <w:numId w:val="2"/>
        </w:numPr>
        <w:spacing w:line="259" w:lineRule="auto"/>
        <w:ind w:right="9" w:hanging="140"/>
      </w:pPr>
      <w:r>
        <w:t>объяснять, чем понравился герой записанного рассказа;</w:t>
      </w:r>
    </w:p>
    <w:p w:rsidR="009C0AE4" w:rsidRDefault="009C0AE4" w:rsidP="009C0AE4">
      <w:pPr>
        <w:numPr>
          <w:ilvl w:val="0"/>
          <w:numId w:val="2"/>
        </w:numPr>
        <w:ind w:right="9" w:hanging="140"/>
      </w:pPr>
      <w:r>
        <w:t xml:space="preserve">оценить проделанную на уроке работу: Какое задание было самым интересным? Что в </w:t>
      </w:r>
      <w:proofErr w:type="spellStart"/>
      <w:r>
        <w:t>нёмпонравилось</w:t>
      </w:r>
      <w:proofErr w:type="spellEnd"/>
      <w:r>
        <w:t>? Какое задание оказалось трудным? Как удалось справиться с трудностями?</w:t>
      </w:r>
    </w:p>
    <w:p w:rsidR="009C0AE4" w:rsidRDefault="009C0AE4" w:rsidP="009C0AE4">
      <w:pPr>
        <w:spacing w:after="430"/>
        <w:ind w:right="9"/>
      </w:pPr>
      <w:r>
        <w:t>Кто помог?</w:t>
      </w:r>
    </w:p>
    <w:p w:rsidR="009C0AE4" w:rsidRDefault="009C0AE4" w:rsidP="009C0AE4">
      <w:pPr>
        <w:tabs>
          <w:tab w:val="left" w:pos="4860"/>
        </w:tabs>
      </w:pPr>
    </w:p>
    <w:p w:rsidR="009C0AE4" w:rsidRDefault="009C0AE4" w:rsidP="009C0AE4"/>
    <w:p w:rsidR="00361075" w:rsidRPr="009C0AE4" w:rsidRDefault="00361075" w:rsidP="009C0AE4">
      <w:pPr>
        <w:sectPr w:rsidR="00361075" w:rsidRPr="009C0AE4" w:rsidSect="009C0AE4">
          <w:footerReference w:type="even" r:id="rId8"/>
          <w:footerReference w:type="default" r:id="rId9"/>
          <w:footerReference w:type="first" r:id="rId10"/>
          <w:pgSz w:w="11906" w:h="16838"/>
          <w:pgMar w:top="284" w:right="849" w:bottom="284" w:left="563" w:header="720" w:footer="977" w:gutter="0"/>
          <w:cols w:space="720"/>
          <w:docGrid w:linePitch="326"/>
        </w:sectPr>
      </w:pPr>
    </w:p>
    <w:p w:rsidR="00361075" w:rsidRDefault="00361075" w:rsidP="00361075">
      <w:pPr>
        <w:spacing w:after="111" w:line="265" w:lineRule="auto"/>
        <w:ind w:left="-5"/>
      </w:pPr>
      <w:r>
        <w:rPr>
          <w:b/>
        </w:rPr>
        <w:lastRenderedPageBreak/>
        <w:t>ТЕМАТИЧЕСКОЕ ПЛАНИРОВАНИЕ</w:t>
      </w:r>
    </w:p>
    <w:p w:rsidR="00361075" w:rsidRDefault="00361075" w:rsidP="00361075">
      <w:pPr>
        <w:spacing w:after="0" w:line="265" w:lineRule="auto"/>
        <w:ind w:left="-5"/>
      </w:pPr>
      <w:r>
        <w:rPr>
          <w:b/>
        </w:rPr>
        <w:t>3 класс (102 ч)</w:t>
      </w:r>
    </w:p>
    <w:tbl>
      <w:tblPr>
        <w:tblStyle w:val="TableGrid"/>
        <w:tblW w:w="13982" w:type="dxa"/>
        <w:tblInd w:w="-8" w:type="dxa"/>
        <w:tblCellMar>
          <w:top w:w="15" w:type="dxa"/>
          <w:left w:w="51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9"/>
        <w:gridCol w:w="3115"/>
      </w:tblGrid>
      <w:tr w:rsidR="00361075" w:rsidTr="009C5B68">
        <w:trPr>
          <w:trHeight w:val="277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Темы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Словарь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  <w:jc w:val="left"/>
            </w:pPr>
            <w:r>
              <w:rPr>
                <w:b/>
              </w:rPr>
              <w:t>Учебник</w:t>
            </w:r>
          </w:p>
          <w:p w:rsidR="00361075" w:rsidRDefault="00361075" w:rsidP="009C5B68">
            <w:pPr>
              <w:spacing w:after="114" w:line="259" w:lineRule="auto"/>
              <w:ind w:left="7" w:firstLine="0"/>
              <w:jc w:val="left"/>
            </w:pPr>
            <w:proofErr w:type="gramStart"/>
            <w:r>
              <w:t>(</w:t>
            </w:r>
            <w:proofErr w:type="spellStart"/>
            <w:r>
              <w:t>упраж</w:t>
            </w:r>
            <w:proofErr w:type="spellEnd"/>
            <w:r>
              <w:t>-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нения на выбор)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7" w:firstLine="0"/>
              <w:jc w:val="left"/>
            </w:pPr>
            <w:r>
              <w:rPr>
                <w:b/>
              </w:rPr>
              <w:t>Рабочие тетради</w:t>
            </w:r>
          </w:p>
          <w:p w:rsidR="00361075" w:rsidRDefault="00361075" w:rsidP="009C5B68">
            <w:pPr>
              <w:tabs>
                <w:tab w:val="center" w:pos="1163"/>
                <w:tab w:val="right" w:pos="1737"/>
              </w:tabs>
              <w:spacing w:after="120" w:line="259" w:lineRule="auto"/>
              <w:ind w:left="0" w:firstLine="0"/>
              <w:jc w:val="left"/>
            </w:pPr>
            <w:proofErr w:type="gramStart"/>
            <w:r>
              <w:t>(задания</w:t>
            </w:r>
            <w:r>
              <w:tab/>
            </w:r>
            <w:r>
              <w:tab/>
              <w:t>на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выбор)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9" w:firstLine="0"/>
              <w:jc w:val="left"/>
            </w:pPr>
            <w:r>
              <w:rPr>
                <w:b/>
              </w:rPr>
              <w:t>Методические рекомендации</w:t>
            </w:r>
          </w:p>
          <w:p w:rsidR="00361075" w:rsidRDefault="00361075" w:rsidP="009C5B68">
            <w:pPr>
              <w:spacing w:after="114" w:line="259" w:lineRule="auto"/>
              <w:ind w:left="9" w:firstLine="0"/>
              <w:jc w:val="left"/>
            </w:pPr>
            <w:proofErr w:type="gramStart"/>
            <w:r>
              <w:t>(методическое</w:t>
            </w:r>
            <w:proofErr w:type="gramEnd"/>
          </w:p>
          <w:p w:rsidR="00361075" w:rsidRDefault="00361075" w:rsidP="009C5B68">
            <w:pPr>
              <w:spacing w:after="0"/>
              <w:ind w:left="9" w:right="9" w:firstLine="0"/>
            </w:pPr>
            <w:r>
              <w:t xml:space="preserve">обеспечение и содержание других видов работ </w:t>
            </w:r>
            <w:proofErr w:type="gramStart"/>
            <w:r>
              <w:t>на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proofErr w:type="gramStart"/>
            <w:r>
              <w:t>уроках</w:t>
            </w:r>
            <w:proofErr w:type="gramEnd"/>
            <w: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деятельности учащихся</w:t>
            </w:r>
          </w:p>
        </w:tc>
      </w:tr>
      <w:tr w:rsidR="00361075" w:rsidTr="009C5B68">
        <w:trPr>
          <w:trHeight w:val="286"/>
        </w:trPr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Часть 1</w:t>
            </w:r>
          </w:p>
        </w:tc>
        <w:tc>
          <w:tcPr>
            <w:tcW w:w="5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>7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442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1. Предложение. Выделение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его из текста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3–5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Часть 1, с. 4, №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1; с. 6, № 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/>
              <w:ind w:left="0" w:right="7" w:firstLine="0"/>
            </w:pPr>
            <w:r>
              <w:t>Определять количество предложений в тексте, опираясь на визуально значимые атрибуты: большая буква в первом слове и точка в конце предложения (2–3 коротких предложения).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ab/>
              <w:t xml:space="preserve">   Выделять из текста предложение на заданную тему (о берёзе, о щенке).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lastRenderedPageBreak/>
              <w:t>2. Предложение и его схема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овощи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6–7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Часть 1, с. 5, №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4; с. 7, № 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Уверенно «читать» схему предложения; соотносить</w:t>
            </w: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</w:tblCellMar>
        <w:tblLook w:val="04A0"/>
      </w:tblPr>
      <w:tblGrid>
        <w:gridCol w:w="2184"/>
        <w:gridCol w:w="989"/>
        <w:gridCol w:w="171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286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схему с предложением.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3. Предложения-вопросы и предложения-ответы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8–9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58" w:firstLine="0"/>
            </w:pPr>
            <w:r>
              <w:t xml:space="preserve">Различать </w:t>
            </w:r>
            <w:proofErr w:type="spellStart"/>
            <w:r>
              <w:t>предложениявопросы</w:t>
            </w:r>
            <w:proofErr w:type="spellEnd"/>
            <w:r>
              <w:t xml:space="preserve"> и </w:t>
            </w:r>
            <w:proofErr w:type="spellStart"/>
            <w:r>
              <w:t>предложенияответы</w:t>
            </w:r>
            <w:proofErr w:type="spellEnd"/>
            <w:r>
              <w:t>. Соблюдать правильные интонации при повторном их прочтении.</w:t>
            </w:r>
          </w:p>
        </w:tc>
      </w:tr>
      <w:tr w:rsidR="00361075" w:rsidTr="009C5B68">
        <w:trPr>
          <w:trHeight w:val="1242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tab/>
            </w:r>
            <w:r>
              <w:tab/>
              <w:t>Завершение</w:t>
            </w:r>
            <w:r>
              <w:tab/>
            </w:r>
            <w:r>
              <w:tab/>
              <w:t>начатого предложения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  огород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10–11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4,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2; с. 5–6, № 3,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484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75" w:rsidRDefault="00361075" w:rsidP="009C5B68">
            <w:pPr>
              <w:spacing w:after="0" w:line="259" w:lineRule="auto"/>
              <w:ind w:left="0" w:right="-1101" w:firstLine="0"/>
            </w:pPr>
            <w:r>
              <w:t>5. Различение набора слов и предложения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12–13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56" w:firstLine="0"/>
            </w:pPr>
            <w:r>
              <w:t xml:space="preserve">    Различать предложение и набор слов, опираясь на наглядность (набор предметных картинок и сюжетная картинка, составленная из данных предметов). Овладевать умением составлять предложение, пользуясь набором предметных картинок (девочка, парта, ученик).</w:t>
            </w:r>
          </w:p>
        </w:tc>
      </w:tr>
      <w:tr w:rsidR="00361075" w:rsidTr="009C5B68">
        <w:trPr>
          <w:trHeight w:val="1942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0"/>
                <w:tab w:val="center" w:pos="416"/>
                <w:tab w:val="center" w:pos="1152"/>
                <w:tab w:val="center" w:pos="1831"/>
                <w:tab w:val="center" w:pos="2355"/>
                <w:tab w:val="center" w:pos="2820"/>
                <w:tab w:val="center" w:pos="3172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t>6.</w:t>
            </w:r>
            <w:r>
              <w:tab/>
            </w:r>
            <w:r>
              <w:tab/>
              <w:t>Порядок</w:t>
            </w:r>
            <w:r>
              <w:tab/>
            </w:r>
            <w:r>
              <w:tab/>
              <w:t>слов</w:t>
            </w:r>
            <w:r>
              <w:tab/>
            </w:r>
            <w:r>
              <w:tab/>
            </w:r>
            <w:proofErr w:type="gramStart"/>
            <w:r>
              <w:t>в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14–15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5,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56" w:firstLine="0"/>
            </w:pPr>
            <w:r>
              <w:t>Уметь исправлять нарушенный порядок слов в предложении (слова даны в нужной форме и записаны на отдельных карточках)</w:t>
            </w:r>
          </w:p>
        </w:tc>
      </w:tr>
      <w:tr w:rsidR="00361075" w:rsidTr="009C5B68">
        <w:trPr>
          <w:trHeight w:val="286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7. Предложение. Закрепление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16–17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Часть 1, с. 7, 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5" w:type="dxa"/>
          <w:left w:w="58" w:type="dxa"/>
          <w:right w:w="55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знаний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Звуки и буквы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43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59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1. Знакомство с алфавитом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18–19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9,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2" w:firstLine="0"/>
            </w:pPr>
            <w:r>
              <w:t>Дидактические игры,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30, 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Познакомиться с орфографическим словарём; научиться находить в нём нужную букву, ориентируясь на её место в алфавите (в начале, в середине, ближе к концу, между какими буквами находится).</w:t>
            </w: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2. Звуки гласные и согласные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20–21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10–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11, № 1–6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>Различать на слух гласные и согласные звуки, уметь их перечислить.</w:t>
            </w:r>
          </w:p>
        </w:tc>
      </w:tr>
      <w:tr w:rsidR="00361075" w:rsidTr="009C5B68">
        <w:trPr>
          <w:trHeight w:val="235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3. Ударение в словах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22–23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 xml:space="preserve">Слышать и выделять голосом ударный звук в словах (слова, состоящие из 2–3 слогов); ставить знак ударения над ударной гласной. </w:t>
            </w:r>
          </w:p>
        </w:tc>
      </w:tr>
      <w:tr w:rsidR="00361075" w:rsidTr="009C5B68">
        <w:trPr>
          <w:trHeight w:val="152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0" w:firstLine="0"/>
            </w:pPr>
            <w:r>
              <w:t>4. Гласные ударные и безударные. Выделение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ударного гласного в слове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24–25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18–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19, № 1–3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31–32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proofErr w:type="gramStart"/>
            <w:r>
              <w:t>Сравнивать предъявляемый учителем правильный и неправильный по силе голоса рисунок звукового</w:t>
            </w:r>
            <w:proofErr w:type="gramEnd"/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5" w:type="dxa"/>
          <w:left w:w="58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состава слова.</w:t>
            </w:r>
          </w:p>
        </w:tc>
      </w:tr>
      <w:tr w:rsidR="00361075" w:rsidTr="009C5B68">
        <w:trPr>
          <w:trHeight w:val="152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0" w:firstLine="0"/>
            </w:pPr>
            <w:r>
              <w:t>5. Гласные ударные и безударные. Выделение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ударного гласного в слове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26–27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20,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4,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4" w:firstLine="0"/>
            </w:pPr>
            <w:r>
              <w:t>Выбирать из двух один правильный вариант и называть ударный гласный (с</w:t>
            </w:r>
            <w:r>
              <w:rPr>
                <w:b/>
              </w:rPr>
              <w:t>а</w:t>
            </w:r>
            <w:r>
              <w:t>поги – сапог</w:t>
            </w:r>
            <w:r>
              <w:rPr>
                <w:b/>
              </w:rPr>
              <w:t>и</w:t>
            </w:r>
            <w:r>
              <w:t>).</w:t>
            </w:r>
          </w:p>
        </w:tc>
      </w:tr>
      <w:tr w:rsidR="00361075" w:rsidTr="009C5B68">
        <w:trPr>
          <w:trHeight w:val="235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6. Деление слов на слоги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28–29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21, </w:t>
            </w:r>
          </w:p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№ 1, 2; с. 22,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3, 4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proofErr w:type="gramStart"/>
            <w:r>
              <w:t>Дидактическая</w:t>
            </w:r>
            <w:proofErr w:type="gramEnd"/>
            <w:r>
              <w:t xml:space="preserve"> </w:t>
            </w:r>
            <w:proofErr w:type="spellStart"/>
            <w:r>
              <w:t>играсказка</w:t>
            </w:r>
            <w:proofErr w:type="spellEnd"/>
            <w:r>
              <w:t>, с. 32–33; выборочный диктант, с. 33–34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3" w:firstLine="0"/>
            </w:pPr>
            <w:r>
              <w:t>Уметь делить слова на слоги, ориентируясь на гласные буквы. Переносить слова по слогам с одной строки на другую, соблюдая правила переноса.</w:t>
            </w:r>
          </w:p>
        </w:tc>
      </w:tr>
      <w:tr w:rsidR="00361075" w:rsidTr="009C5B68">
        <w:trPr>
          <w:trHeight w:val="37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7. Контрольный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8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8. Работа над ошибками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9. Гласные </w:t>
            </w:r>
            <w:r>
              <w:rPr>
                <w:b/>
              </w:rPr>
              <w:t xml:space="preserve">е, ё,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>, я</w:t>
            </w:r>
            <w:r>
              <w:t xml:space="preserve"> в начале слова или слога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яблоко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30–31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15,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№ 3, 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 xml:space="preserve">Дидактическая </w:t>
            </w:r>
            <w:proofErr w:type="spellStart"/>
            <w:r>
              <w:t>играсказка</w:t>
            </w:r>
            <w:proofErr w:type="spellEnd"/>
            <w:r>
              <w:t>, с. 34–35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r>
              <w:t>Различать на слух твёрдые и мягкие согласные в словах и правильно обозначать их соответствующими гласными буквами. Уметь составлять пары из слогов (</w:t>
            </w:r>
            <w:proofErr w:type="spellStart"/>
            <w:r>
              <w:rPr>
                <w:i/>
              </w:rPr>
              <w:t>ма</w:t>
            </w:r>
            <w:proofErr w:type="spellEnd"/>
            <w:r>
              <w:rPr>
                <w:i/>
              </w:rPr>
              <w:t xml:space="preserve"> – мя</w:t>
            </w:r>
            <w:r>
              <w:t>). Приводить примеры пар слов на каждый случай дифференциации.</w:t>
            </w:r>
          </w:p>
        </w:tc>
      </w:tr>
      <w:tr w:rsidR="00361075" w:rsidTr="009C5B68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10. Гласные </w:t>
            </w:r>
            <w:r>
              <w:rPr>
                <w:b/>
              </w:rPr>
              <w:t xml:space="preserve">е, ё,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>, я</w:t>
            </w:r>
            <w:r>
              <w:t xml:space="preserve"> в начале слова или слога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32–33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16–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17, № 5, 6,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proofErr w:type="gramStart"/>
            <w:r>
              <w:t>Данный на с. 35 контрольный диктант можно провести как зрительный предупредительный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11. Перенос части слова при письме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34–35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24–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25, № 1–4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12. Твёрдые и мягкие согласные. Различение их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36–37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27, </w:t>
            </w:r>
          </w:p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№ 1, 2; с. 28, 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35–36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перед гласными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0" w:firstLine="0"/>
            </w:pPr>
            <w:r>
              <w:t>13. Обозначение мягких согласных на письме буквами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и, е, ё,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>, 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38–39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29,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6"/>
              <w:ind w:left="2" w:firstLine="0"/>
              <w:jc w:val="left"/>
            </w:pPr>
            <w:r>
              <w:t>Слуховой предупредительный диктант, с. 36;</w:t>
            </w:r>
            <w:r>
              <w:tab/>
            </w:r>
          </w:p>
          <w:p w:rsidR="00361075" w:rsidRDefault="00361075" w:rsidP="009C5B68">
            <w:pPr>
              <w:spacing w:after="114" w:line="259" w:lineRule="auto"/>
              <w:ind w:left="2" w:firstLine="0"/>
            </w:pPr>
            <w:r>
              <w:t>Приложение 1, с. 74–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52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0" w:firstLine="0"/>
            </w:pPr>
            <w:r>
              <w:t>14. Обозначение мягких согласных на письме буквами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и, е, ё,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>, 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40–41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28,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5; с. 29,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proofErr w:type="gramStart"/>
            <w:r>
              <w:t>Данный на с. 37 контрольный диктант можно провести как выборочный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lastRenderedPageBreak/>
              <w:t>15. Буква мягкий знак (</w:t>
            </w:r>
            <w:proofErr w:type="spellStart"/>
            <w:r>
              <w:rPr>
                <w:b/>
              </w:rPr>
              <w:t>ь</w:t>
            </w:r>
            <w:proofErr w:type="spellEnd"/>
            <w:r>
              <w:t>) на конце слова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42–43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30,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1; с. 53,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37–38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2" w:right="3" w:firstLine="0"/>
            </w:pPr>
            <w:r>
              <w:t xml:space="preserve">   Различать на слух и чётко произносить твёрдые и мягкие согласные.</w:t>
            </w:r>
          </w:p>
          <w:p w:rsidR="00361075" w:rsidRDefault="00361075" w:rsidP="009C5B68">
            <w:pPr>
              <w:spacing w:after="0" w:line="259" w:lineRule="auto"/>
              <w:ind w:left="2" w:right="2" w:firstLine="0"/>
            </w:pPr>
            <w:r>
              <w:t>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образцу. Приводить два-три примера с мягким знаком на конце и в середине слова.</w:t>
            </w:r>
          </w:p>
        </w:tc>
      </w:tr>
      <w:tr w:rsidR="00361075" w:rsidTr="009C5B68">
        <w:trPr>
          <w:trHeight w:val="455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16. Буква мягкий знак </w:t>
            </w:r>
            <w:proofErr w:type="gramStart"/>
            <w:r>
              <w:t>в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середине слова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44–45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31,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2–4; с. 32, № 5–7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Зрительный предупредительный диктант, с. 38–39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17. Различение </w:t>
            </w:r>
            <w:proofErr w:type="gramStart"/>
            <w:r>
              <w:t>твёрдых</w:t>
            </w:r>
            <w:proofErr w:type="gramEnd"/>
            <w:r>
              <w:t xml:space="preserve"> 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мебель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46–47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Часть 1, с. 33,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Различать на слух и чётко</w:t>
            </w: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5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мягких согласных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8,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произносить твёрдые и мягкие согласные.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18. Различение твёрдых и мягких согласных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48–49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2" w:firstLine="0"/>
            </w:pPr>
            <w:r>
              <w:t>Приложение 1, с. 76–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3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19. Контрольный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39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6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20. Работа над ошибками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18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lastRenderedPageBreak/>
              <w:t xml:space="preserve">21. Написание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proofErr w:type="gramStart"/>
            <w:r>
              <w:rPr>
                <w:b/>
              </w:rPr>
              <w:t>ши</w:t>
            </w:r>
            <w:proofErr w:type="spellEnd"/>
            <w:r>
              <w:t xml:space="preserve"> в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словах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50–51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34, </w:t>
            </w:r>
          </w:p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№ 1, 2; с. 35,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Слуховой предупредительный диктант, с. 40–41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 xml:space="preserve">Выучить сочетания букв </w:t>
            </w:r>
            <w:proofErr w:type="spellStart"/>
            <w:r>
              <w:rPr>
                <w:i/>
              </w:rPr>
              <w:t>жи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ши</w:t>
            </w:r>
            <w:proofErr w:type="spellEnd"/>
            <w:r>
              <w:rPr>
                <w:i/>
              </w:rPr>
              <w:t xml:space="preserve">, </w:t>
            </w:r>
            <w:r>
              <w:t>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</w:tc>
      </w:tr>
      <w:tr w:rsidR="00361075" w:rsidTr="009C5B68">
        <w:trPr>
          <w:trHeight w:val="318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22. Написание </w:t>
            </w:r>
            <w:proofErr w:type="spellStart"/>
            <w:proofErr w:type="gram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ща</w:t>
            </w:r>
            <w:proofErr w:type="spellEnd"/>
            <w:proofErr w:type="gramEnd"/>
            <w:r>
              <w:t xml:space="preserve"> в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словах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52–53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35,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Слуховой предупредительный диктант, с. 40–41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 xml:space="preserve">Выучить сочетания букв </w:t>
            </w:r>
            <w:proofErr w:type="spellStart"/>
            <w:proofErr w:type="gramStart"/>
            <w:r>
              <w:rPr>
                <w:i/>
              </w:rPr>
              <w:t>ча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ща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r>
              <w:t>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23. </w:t>
            </w:r>
            <w:proofErr w:type="gramStart"/>
            <w:r>
              <w:t>Написание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чу – </w:t>
            </w:r>
            <w:proofErr w:type="spellStart"/>
            <w:r>
              <w:rPr>
                <w:b/>
              </w:rPr>
              <w:t>щу</w:t>
            </w:r>
            <w:proofErr w:type="spellEnd"/>
            <w:r>
              <w:t xml:space="preserve"> в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словах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54–55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36,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6; с. 37,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Слуховой предупредительный диктант, с. 40–41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 xml:space="preserve">Выучить сочетания </w:t>
            </w:r>
            <w:proofErr w:type="gramStart"/>
            <w:r>
              <w:t>букв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чу – </w:t>
            </w:r>
            <w:proofErr w:type="spellStart"/>
            <w:r>
              <w:rPr>
                <w:i/>
              </w:rPr>
              <w:t>щу</w:t>
            </w:r>
            <w:proofErr w:type="spellEnd"/>
            <w:r>
              <w:t>, находить их в словах и делать вывод о</w:t>
            </w: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4" w:firstLine="0"/>
            </w:pPr>
            <w:r>
              <w:t>правильности написания данных сочетаний в словах. Коллективно составить словарик из слов с данными сочетаниями.</w:t>
            </w: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24. Написание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ши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ща</w:t>
            </w:r>
            <w:proofErr w:type="spellEnd"/>
            <w:proofErr w:type="gramEnd"/>
            <w:r>
              <w:rPr>
                <w:b/>
              </w:rPr>
              <w:t xml:space="preserve">, чу – </w:t>
            </w:r>
            <w:proofErr w:type="spellStart"/>
            <w:r>
              <w:rPr>
                <w:b/>
              </w:rPr>
              <w:t>щу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товарищ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56–57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12" w:firstLine="0"/>
            </w:pPr>
            <w:r>
              <w:t>Часть 1, с. 36, № 7; с. 38, № 10; с. 53,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2" w:firstLine="0"/>
            </w:pPr>
            <w:r>
              <w:t xml:space="preserve">Дидактическая </w:t>
            </w:r>
            <w:proofErr w:type="spellStart"/>
            <w:r>
              <w:t>играсказка</w:t>
            </w:r>
            <w:proofErr w:type="spellEnd"/>
            <w:r>
              <w:t>, с. 39–40;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Приложение 1, с. 78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25. Парные звонкие и глухие согласные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58–59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40,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1,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r>
              <w:t>Различать звонкие и глухие согласные. Коллективно составить пары из данных согласных. Подобрать слова к каждой паре согласных.</w:t>
            </w: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26. Различение </w:t>
            </w:r>
            <w:r>
              <w:rPr>
                <w:b/>
              </w:rPr>
              <w:t xml:space="preserve">б –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, в – </w:t>
            </w:r>
            <w:proofErr w:type="spellStart"/>
            <w:r>
              <w:rPr>
                <w:b/>
              </w:rPr>
              <w:t>ф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60–61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27. Различение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– т, г – </w:t>
            </w:r>
            <w:proofErr w:type="gramStart"/>
            <w:r>
              <w:rPr>
                <w:b/>
              </w:rPr>
              <w:t>к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дневник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62–63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43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(дневник)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28. Различение </w:t>
            </w:r>
            <w:r>
              <w:rPr>
                <w:b/>
              </w:rPr>
              <w:t xml:space="preserve">ж – </w:t>
            </w:r>
            <w:proofErr w:type="spellStart"/>
            <w:r>
              <w:rPr>
                <w:b/>
              </w:rPr>
              <w:t>ш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–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64–65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4" w:firstLine="0"/>
            </w:pPr>
            <w:r>
              <w:t>29. Наблюдение за звонкими и глухими согласными на конце слова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66–67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>Понаблюдать за парными согласными на конце слов; сравнить, как они произносятся и как пишутся; под руководством учителя сделать вывод о необходимости сомневаться в написании слов с парными согласными на конце. Учиться доказывать правильность написания</w:t>
            </w: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4" w:firstLine="0"/>
            </w:pPr>
            <w:r>
              <w:t>30. Правописание звонких и глухих согласных на конце слова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сапоги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68–69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43, </w:t>
            </w:r>
          </w:p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№ 1; с. 46, № 6,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31.</w:t>
            </w:r>
            <w:r>
              <w:tab/>
            </w:r>
            <w:r>
              <w:tab/>
              <w:t>Проверка</w:t>
            </w:r>
            <w:r>
              <w:tab/>
            </w:r>
            <w:r>
              <w:tab/>
              <w:t>написания звонких и глухих согласных на конце слова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70–71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44,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2" w:firstLine="0"/>
            </w:pPr>
            <w:r>
              <w:t>Дидактическая игра,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32.</w:t>
            </w:r>
            <w:r>
              <w:tab/>
            </w:r>
            <w:r>
              <w:tab/>
              <w:t>Проверка</w:t>
            </w:r>
            <w:r>
              <w:tab/>
            </w:r>
            <w:r>
              <w:tab/>
              <w:t>написания звонких и глухих согласных на конце слова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72–73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1, с. 45,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4,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2" w:firstLine="0"/>
            </w:pPr>
            <w:r>
              <w:t>Выборочный диктант, с. 42–43; Приложение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1, с. 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1075" w:rsidRDefault="00361075" w:rsidP="00361075">
      <w:pPr>
        <w:spacing w:after="0" w:line="259" w:lineRule="auto"/>
        <w:ind w:left="-1704" w:right="580" w:firstLine="0"/>
        <w:jc w:val="left"/>
      </w:pPr>
    </w:p>
    <w:tbl>
      <w:tblPr>
        <w:tblStyle w:val="TableGrid"/>
        <w:tblW w:w="13982" w:type="dxa"/>
        <w:tblInd w:w="-8" w:type="dxa"/>
        <w:tblCellMar>
          <w:top w:w="15" w:type="dxa"/>
          <w:left w:w="51" w:type="dxa"/>
          <w:right w:w="55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9"/>
        <w:gridCol w:w="3115"/>
      </w:tblGrid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парных согласных на конце слова по данному образцу</w:t>
            </w: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</w:pPr>
            <w:r>
              <w:t>33. Правила правописания в словах. Закрепление знаний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праздник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74–75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Часть 1, с. 47, №</w:t>
            </w:r>
          </w:p>
          <w:p w:rsidR="00361075" w:rsidRDefault="00361075" w:rsidP="009C5B68">
            <w:pPr>
              <w:tabs>
                <w:tab w:val="center" w:pos="100"/>
                <w:tab w:val="center" w:pos="449"/>
                <w:tab w:val="center" w:pos="846"/>
                <w:tab w:val="center" w:pos="1182"/>
                <w:tab w:val="center" w:pos="1616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8;</w:t>
            </w:r>
            <w:r>
              <w:tab/>
            </w:r>
            <w:r>
              <w:tab/>
              <w:t>с.</w:t>
            </w:r>
            <w:r>
              <w:tab/>
            </w:r>
            <w:r>
              <w:tab/>
              <w:t>47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(праздник)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</w:pPr>
            <w:r>
              <w:t>34. Правила правописания в словах. Закрепление знаний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76–77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 xml:space="preserve">Часть 1, с. 48, 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№ 9, 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9" w:firstLine="0"/>
            </w:pPr>
            <w:r>
              <w:t>Приложение 1, с. 74–</w:t>
            </w:r>
          </w:p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79, 83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7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35. Контрольный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с. 43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42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36. Работа над ошибками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10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часть 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Слово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>31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right="3" w:firstLine="0"/>
            </w:pPr>
            <w:r>
              <w:t xml:space="preserve">1. Названия предметов. Различение их по вопросам </w:t>
            </w:r>
            <w:proofErr w:type="spellStart"/>
            <w:r>
              <w:rPr>
                <w:b/>
              </w:rPr>
              <w:t>кто</w:t>
            </w:r>
            <w:proofErr w:type="gramStart"/>
            <w:r>
              <w:rPr>
                <w:b/>
              </w:rPr>
              <w:t>?ч</w:t>
            </w:r>
            <w:proofErr w:type="gramEnd"/>
            <w:r>
              <w:rPr>
                <w:b/>
              </w:rPr>
              <w:t>то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4–5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Часть 2, с. 9, №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1; с. 14, № 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 xml:space="preserve">Дидактическая </w:t>
            </w:r>
            <w:proofErr w:type="spellStart"/>
            <w:r>
              <w:t>играсказка</w:t>
            </w:r>
            <w:proofErr w:type="spellEnd"/>
            <w:r>
              <w:t>, с. 44–45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Различать</w:t>
            </w:r>
            <w:r>
              <w:tab/>
            </w:r>
            <w:r>
              <w:tab/>
              <w:t xml:space="preserve">названия предметов по вопросам </w:t>
            </w:r>
            <w:r>
              <w:rPr>
                <w:i/>
              </w:rPr>
              <w:t>кто? что?</w:t>
            </w:r>
          </w:p>
        </w:tc>
      </w:tr>
      <w:tr w:rsidR="00361075" w:rsidTr="009C5B68">
        <w:trPr>
          <w:trHeight w:val="235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</w:pPr>
            <w:r>
              <w:lastRenderedPageBreak/>
              <w:t>2. Обобщающее название для группы однородных предметов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одежда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6–7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Часть 2, с.19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(одежда)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/>
              <w:ind w:left="0" w:right="5" w:firstLine="0"/>
            </w:pPr>
            <w:r>
              <w:t>Коллективно подбирать ряд названий однородных предметов, называть их одним словом</w:t>
            </w:r>
          </w:p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(</w:t>
            </w:r>
            <w:proofErr w:type="gramStart"/>
            <w:r>
              <w:t>обобщающим</w:t>
            </w:r>
            <w:proofErr w:type="gramEnd"/>
            <w:r>
              <w:t>) и ставить к данному слову вопрос.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7"/>
                <w:tab w:val="center" w:pos="401"/>
                <w:tab w:val="center" w:pos="1243"/>
                <w:tab w:val="center" w:pos="2028"/>
                <w:tab w:val="center" w:pos="2768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3.</w:t>
            </w:r>
            <w:r>
              <w:tab/>
            </w:r>
            <w:r>
              <w:tab/>
              <w:t>Выделение</w:t>
            </w:r>
            <w:r>
              <w:tab/>
            </w:r>
            <w:r>
              <w:tab/>
              <w:t>названий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предмета из предложения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8–9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7" w:firstLine="0"/>
            </w:pPr>
            <w:r>
              <w:t>Часть 2, с. 11, №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6" w:firstLine="0"/>
            </w:pPr>
            <w:r>
              <w:t xml:space="preserve">Отрабатывать умение выделять названия предметов из предложения независимо от формы слова, опираясь </w:t>
            </w:r>
            <w:proofErr w:type="gramStart"/>
            <w:r>
              <w:t>на</w:t>
            </w:r>
            <w:proofErr w:type="gramEnd"/>
            <w:r>
              <w:t xml:space="preserve"> предметные</w:t>
            </w:r>
          </w:p>
        </w:tc>
      </w:tr>
      <w:tr w:rsidR="00361075" w:rsidTr="009C5B68">
        <w:trPr>
          <w:trHeight w:val="12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7"/>
                <w:tab w:val="center" w:pos="401"/>
                <w:tab w:val="center" w:pos="1243"/>
                <w:tab w:val="center" w:pos="2028"/>
                <w:tab w:val="center" w:pos="2768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4.</w:t>
            </w:r>
            <w:r>
              <w:tab/>
            </w:r>
            <w:r>
              <w:tab/>
              <w:t>Выделение</w:t>
            </w:r>
            <w:r>
              <w:tab/>
            </w:r>
            <w:r>
              <w:tab/>
              <w:t>названий</w:t>
            </w:r>
          </w:p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предмета из предложения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вчера сегодня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7" w:firstLine="0"/>
              <w:jc w:val="left"/>
            </w:pPr>
            <w:r>
              <w:t>с. 10–11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9" w:firstLine="0"/>
            </w:pPr>
            <w:r>
              <w:t>Выборочный диктант,</w:t>
            </w:r>
          </w:p>
          <w:p w:rsidR="00361075" w:rsidRDefault="00361075" w:rsidP="009C5B68">
            <w:pPr>
              <w:spacing w:after="0" w:line="259" w:lineRule="auto"/>
              <w:ind w:left="9" w:firstLine="0"/>
              <w:jc w:val="left"/>
            </w:pPr>
            <w:r>
              <w:t>с. 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152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картинки</w:t>
            </w:r>
            <w:r>
              <w:tab/>
            </w:r>
            <w:r>
              <w:tab/>
              <w:t>(подставь предметные картинки к словам, где это можно сделать).</w:t>
            </w:r>
          </w:p>
        </w:tc>
      </w:tr>
      <w:tr w:rsidR="00361075" w:rsidTr="009C5B68">
        <w:trPr>
          <w:trHeight w:val="235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2" w:firstLine="0"/>
            </w:pPr>
            <w:r>
              <w:t>5. Большая буква в именах, фамилиях, отчествах людей и кличках животных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12–13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15, </w:t>
            </w:r>
          </w:p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№ 1, 2; с. 38,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3" w:firstLine="0"/>
            </w:pPr>
            <w:r>
              <w:t>Отрабатывать умение правильно записывать имена, фамилии и отчества людей, клички животных в предложениях, воспринимаемых на слух.</w:t>
            </w: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4" w:firstLine="0"/>
            </w:pPr>
            <w:r>
              <w:lastRenderedPageBreak/>
              <w:t xml:space="preserve">6. Названия действий. Различение их по вопросам </w:t>
            </w:r>
            <w:r>
              <w:rPr>
                <w:b/>
              </w:rPr>
              <w:t>что делает?  что делают?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14–15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18,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2,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45–46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 xml:space="preserve">Различать названия действий по вопросам </w:t>
            </w:r>
            <w:r>
              <w:rPr>
                <w:i/>
              </w:rPr>
              <w:t>что делает? что делают? что делал? что сделает?</w:t>
            </w:r>
            <w:r>
              <w:t xml:space="preserve"> и др. Уметь ставить вопросы к названиям действий и подбирать названия действий к вопросам, выбирая один вариант из двух предложенных. Находить в предложении названия действий и подчёркивать их.</w:t>
            </w:r>
          </w:p>
        </w:tc>
      </w:tr>
      <w:tr w:rsidR="00361075" w:rsidTr="009C5B68">
        <w:trPr>
          <w:trHeight w:val="152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7. Различение названий действий по вопросам </w:t>
            </w:r>
            <w:r>
              <w:rPr>
                <w:b/>
              </w:rPr>
              <w:t>что делал? что делала? что сделал? что сделала?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16–17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19,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4; с.21,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8. Различение названий действий по вопросам </w:t>
            </w:r>
            <w:r>
              <w:rPr>
                <w:b/>
              </w:rPr>
              <w:t>что делал? что делала? что делали? что сделал? что сделала? что сделали?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18–19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45–46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9. Различение названий действий по вопросам </w:t>
            </w:r>
            <w:r>
              <w:rPr>
                <w:b/>
              </w:rPr>
              <w:t>что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20–21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>делал? что делала? что делали? что сделал? что сделала? что сделали?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10. Различение названий действий по вопросам </w:t>
            </w:r>
            <w:r>
              <w:rPr>
                <w:b/>
              </w:rPr>
              <w:t>что сделает? что сделают?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учитель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22–23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45–46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11. Постановка вопросов к названиям действий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24–25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528" w:line="259" w:lineRule="auto"/>
              <w:ind w:left="2" w:firstLine="0"/>
            </w:pPr>
            <w:r>
              <w:t>Выборочный диктант,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46–47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4" w:firstLine="0"/>
            </w:pPr>
            <w:r>
              <w:lastRenderedPageBreak/>
              <w:t>12. Подбор названий действий к названиям предметов по вопросам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26–27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2, с. 20,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13. Контрольный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42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14. Работа над ошибками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2" w:firstLine="0"/>
            </w:pPr>
            <w:r>
              <w:t xml:space="preserve">15. Определение признака предмета по вопросам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? какая? какое? какие?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28–29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с.22,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1; с. 23,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 xml:space="preserve">Различать названия признаков по вопросам. 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16. Различение предметов по их признакам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арбуз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30–31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1" w:firstLine="0"/>
            </w:pPr>
            <w:r>
              <w:t xml:space="preserve">Угадывать предмет по данным признакам; учиться составлять загадки о предмете, называя его характерные признаки. 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17. Постановка вопросов к названиям признаков предмета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32–33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2, с. 24,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47–48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18. Постановка вопросов к названиям признаков предмета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дорога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34–35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2, с. 25,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150"/>
                <w:tab w:val="center" w:pos="484"/>
                <w:tab w:val="center" w:pos="1296"/>
                <w:tab w:val="center" w:pos="2051"/>
                <w:tab w:val="center" w:pos="27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19.</w:t>
            </w:r>
            <w:r>
              <w:tab/>
            </w:r>
            <w:r>
              <w:tab/>
              <w:t>Выделение</w:t>
            </w:r>
            <w:r>
              <w:tab/>
            </w:r>
            <w:r>
              <w:tab/>
              <w:t>названий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36–37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Часть 2, с. 22, 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Выборочный диктант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Находить в предложении</w:t>
            </w: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4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признаков</w:t>
            </w:r>
            <w:r>
              <w:tab/>
            </w:r>
            <w:r>
              <w:tab/>
              <w:t>предмета</w:t>
            </w:r>
            <w:r>
              <w:tab/>
            </w:r>
            <w:r>
              <w:tab/>
              <w:t>из предложения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названия</w:t>
            </w:r>
            <w:r>
              <w:tab/>
            </w:r>
            <w:r>
              <w:tab/>
              <w:t>признаков</w:t>
            </w:r>
            <w:r>
              <w:tab/>
            </w:r>
            <w:r>
              <w:tab/>
              <w:t>и подчёркивать их.</w:t>
            </w:r>
          </w:p>
        </w:tc>
      </w:tr>
      <w:tr w:rsidR="00361075" w:rsidTr="009C5B68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0" w:firstLine="0"/>
            </w:pPr>
            <w:r>
              <w:lastRenderedPageBreak/>
              <w:t>20. Названия предметов, действий и признаков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предмета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38–39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26,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proofErr w:type="gramStart"/>
            <w:r>
              <w:t>Данный на с. 49 контрольный диктант можно провести как зрительный предупредительный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3" w:firstLine="0"/>
            </w:pPr>
            <w:r>
              <w:t>Учиться различать названия предметов, действий и признаков по вопросам.</w:t>
            </w: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21. Предлоги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, на, с, из, 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город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40–41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r>
              <w:t xml:space="preserve">    Познакомиться с новыми предлогами. Понаблюдать за их написанием в разных словосочетаниях и сделать коллективный вывод о предлоге как отдельном слове. Отрабатывать умение выбирать или подбирать нужный предлог для связи слов в словосочетании или предложении. Развивать способность составлять разные по смыслу предложения с одним и тем же словосочетанием</w:t>
            </w: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22. Предлоги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, по</w:t>
            </w:r>
            <w:r>
              <w:t xml:space="preserve"> со словами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42–43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23. Предлог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t xml:space="preserve"> со словами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44–45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24. Предлоги </w:t>
            </w:r>
            <w:proofErr w:type="gramStart"/>
            <w:r>
              <w:rPr>
                <w:b/>
              </w:rPr>
              <w:t>над</w:t>
            </w:r>
            <w:proofErr w:type="gramEnd"/>
            <w:r>
              <w:rPr>
                <w:b/>
              </w:rPr>
              <w:t>, под</w:t>
            </w:r>
            <w:r>
              <w:t xml:space="preserve"> со словами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46–47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2, с. 28,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 xml:space="preserve">25. Предлог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t xml:space="preserve"> со словами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погода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48–49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2, с. 9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(погода)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382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 xml:space="preserve">26. Предлоги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, по, от, над, под, о</w:t>
            </w:r>
            <w:r>
              <w:t xml:space="preserve"> со словами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50–51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27, </w:t>
            </w:r>
          </w:p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№ 1–3; с. 29,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proofErr w:type="gramStart"/>
            <w:r>
              <w:t>Дидактическая</w:t>
            </w:r>
            <w:proofErr w:type="gramEnd"/>
            <w:r>
              <w:t xml:space="preserve"> </w:t>
            </w:r>
            <w:proofErr w:type="spellStart"/>
            <w:r>
              <w:t>играсказка</w:t>
            </w:r>
            <w:proofErr w:type="spellEnd"/>
            <w:r>
              <w:t>, с. 49–50; слуховой предупредительный диктант, с. 50–51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Предложение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14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lastRenderedPageBreak/>
              <w:t xml:space="preserve">1. Выделение предложения </w:t>
            </w:r>
            <w:proofErr w:type="gramStart"/>
            <w:r>
              <w:t>из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52–53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Закреплять умение выделять</w:t>
            </w: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5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текста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3" w:firstLine="0"/>
            </w:pPr>
            <w:r>
              <w:t>из текста предложение на заданную тему. Коллективно составлять текст из данных предложений, опираясь на сюжетные картинки.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2. Предложение законченное и незаконченное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54–55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right="2" w:firstLine="0"/>
            </w:pPr>
            <w:r>
              <w:t>Различать предложение законченное и незаконченное. Развивать умение заканчивать предложение по-разному, опираясь на предметные картинки.</w:t>
            </w:r>
          </w:p>
        </w:tc>
      </w:tr>
      <w:tr w:rsidR="00361075" w:rsidTr="009C5B68">
        <w:trPr>
          <w:trHeight w:val="207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3. Предложение законченное и незаконченное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неделя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56–57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0" w:firstLine="0"/>
            </w:pPr>
            <w:r>
              <w:t xml:space="preserve">Часть 1, с. 23, № 6; Часть 2,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13 (неделя)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0"/>
                <w:tab w:val="center" w:pos="800"/>
                <w:tab w:val="center" w:pos="2355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4.</w:t>
            </w:r>
            <w:r>
              <w:tab/>
            </w:r>
            <w:r>
              <w:tab/>
              <w:t>Распространение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предложений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58–59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2" w:firstLine="0"/>
            </w:pPr>
            <w:r>
              <w:t>Научиться сравнивать предложение нераспространённое и распространённое (без использования терминов).</w:t>
            </w:r>
          </w:p>
          <w:p w:rsidR="00361075" w:rsidRDefault="00361075" w:rsidP="009C5B68">
            <w:pPr>
              <w:spacing w:after="0"/>
              <w:ind w:left="2" w:right="1" w:firstLine="0"/>
            </w:pPr>
            <w:r>
              <w:t xml:space="preserve">Обсудить, какое предложение из двух интересней, и доказать, почему интересней. </w:t>
            </w:r>
            <w:r>
              <w:lastRenderedPageBreak/>
              <w:t>Отрабатывать умение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распространять</w:t>
            </w: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0"/>
                <w:tab w:val="center" w:pos="800"/>
                <w:tab w:val="center" w:pos="2355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5.</w:t>
            </w:r>
            <w:r>
              <w:tab/>
            </w:r>
            <w:r>
              <w:tab/>
              <w:t>Распространение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предложений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завтра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60–61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6. Слова в предложении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62–63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0"/>
                <w:tab w:val="center" w:pos="416"/>
                <w:tab w:val="center" w:pos="1152"/>
                <w:tab w:val="center" w:pos="1831"/>
                <w:tab w:val="center" w:pos="2355"/>
                <w:tab w:val="center" w:pos="2820"/>
                <w:tab w:val="center" w:pos="3172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7.</w:t>
            </w:r>
            <w:r>
              <w:tab/>
            </w:r>
            <w:r>
              <w:tab/>
              <w:t>Порядок</w:t>
            </w:r>
            <w:r>
              <w:tab/>
            </w:r>
            <w:r>
              <w:tab/>
              <w:t>слов</w:t>
            </w:r>
            <w:r>
              <w:tab/>
            </w:r>
            <w:r>
              <w:tab/>
            </w:r>
            <w:proofErr w:type="gramStart"/>
            <w:r>
              <w:t>в</w:t>
            </w:r>
            <w:proofErr w:type="gramEnd"/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64–65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31,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3,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52–53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8. Составление предложений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66–67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2, с. 32,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</w:pPr>
            <w:r>
              <w:t>Дидактическая игра, с. 51–52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3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9. Составление предложений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68–69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 xml:space="preserve">Часть 2, с. 35, 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1075" w:rsidRDefault="00361075" w:rsidP="00361075">
      <w:pPr>
        <w:spacing w:after="0" w:line="259" w:lineRule="auto"/>
        <w:ind w:left="-1704" w:right="584" w:firstLine="0"/>
        <w:jc w:val="left"/>
      </w:pPr>
    </w:p>
    <w:tbl>
      <w:tblPr>
        <w:tblStyle w:val="TableGrid"/>
        <w:tblW w:w="13978" w:type="dxa"/>
        <w:tblInd w:w="-8" w:type="dxa"/>
        <w:tblCellMar>
          <w:top w:w="15" w:type="dxa"/>
          <w:left w:w="58" w:type="dxa"/>
          <w:right w:w="55" w:type="dxa"/>
        </w:tblCellMar>
        <w:tblLook w:val="04A0"/>
      </w:tblPr>
      <w:tblGrid>
        <w:gridCol w:w="3344"/>
        <w:gridCol w:w="852"/>
        <w:gridCol w:w="1134"/>
        <w:gridCol w:w="1276"/>
        <w:gridCol w:w="1842"/>
        <w:gridCol w:w="2410"/>
        <w:gridCol w:w="3120"/>
      </w:tblGrid>
      <w:tr w:rsidR="00361075" w:rsidTr="009C5B68">
        <w:trPr>
          <w:trHeight w:val="691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/>
              <w:ind w:left="2" w:right="2" w:firstLine="0"/>
            </w:pPr>
            <w:r>
              <w:t>предложения с помощью предметных картинок, вопросов и схем предложений, используя приём постепенного</w:t>
            </w:r>
          </w:p>
          <w:p w:rsidR="00361075" w:rsidRDefault="00361075" w:rsidP="009C5B68">
            <w:pPr>
              <w:spacing w:after="0"/>
              <w:ind w:left="2" w:firstLine="0"/>
              <w:jc w:val="left"/>
            </w:pPr>
            <w:r>
              <w:t>ступенчатого распространения</w:t>
            </w:r>
          </w:p>
          <w:p w:rsidR="00361075" w:rsidRDefault="00361075" w:rsidP="009C5B68">
            <w:pPr>
              <w:spacing w:after="0"/>
              <w:ind w:left="2" w:firstLine="0"/>
            </w:pPr>
            <w:r>
              <w:t>предложения (под руководством учителя). Развивать способность составлять разные предложения об одном и том же предмете, используя для этого предложенные ряды названий предметов, названий действий и</w:t>
            </w:r>
          </w:p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вопросов</w:t>
            </w:r>
          </w:p>
        </w:tc>
      </w:tr>
      <w:tr w:rsidR="00361075" w:rsidTr="009C5B68">
        <w:trPr>
          <w:trHeight w:val="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10. Контрольный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с. 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40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lastRenderedPageBreak/>
              <w:t>11. Работа над ошибками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7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tabs>
                <w:tab w:val="center" w:pos="90"/>
                <w:tab w:val="center" w:pos="522"/>
                <w:tab w:val="center" w:pos="1271"/>
                <w:tab w:val="center" w:pos="1959"/>
                <w:tab w:val="center" w:pos="2795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1.</w:t>
            </w:r>
            <w:r>
              <w:tab/>
            </w:r>
            <w:r>
              <w:tab/>
              <w:t>Слово.</w:t>
            </w:r>
            <w:r>
              <w:tab/>
            </w:r>
            <w:r>
              <w:tab/>
              <w:t>Правила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правописания в слове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70–71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right="1" w:firstLine="0"/>
            </w:pPr>
            <w:r>
              <w:t>Часть 1, с. 8, № 1; с. 12, № 8; с. 38, № 10; с. 39,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2. Названия предметов и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признаков предмета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72–73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</w:pPr>
            <w:r>
              <w:t>3. Название действий предмета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74–75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70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4. Предложение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с. 76–77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14" w:line="259" w:lineRule="auto"/>
              <w:ind w:left="0" w:firstLine="0"/>
            </w:pPr>
            <w:r>
              <w:t>Часть 1, с. 26, №</w:t>
            </w:r>
          </w:p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5. Контрольный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  <w:tr w:rsidR="00361075" w:rsidTr="009C5B68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0" w:firstLine="0"/>
              <w:jc w:val="left"/>
            </w:pPr>
            <w:r>
              <w:t>6. Работа над ошибками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75" w:rsidRDefault="00361075" w:rsidP="009C5B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1574" w:rsidRDefault="00D01574"/>
    <w:sectPr w:rsidR="00D01574" w:rsidSect="00065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3E" w:rsidRDefault="0069493E" w:rsidP="005D2C16">
      <w:pPr>
        <w:spacing w:after="0" w:line="240" w:lineRule="auto"/>
      </w:pPr>
      <w:r>
        <w:separator/>
      </w:r>
    </w:p>
  </w:endnote>
  <w:endnote w:type="continuationSeparator" w:id="0">
    <w:p w:rsidR="0069493E" w:rsidRDefault="0069493E" w:rsidP="005D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DB" w:rsidRDefault="002E53E2">
    <w:pPr>
      <w:spacing w:after="0" w:line="259" w:lineRule="auto"/>
      <w:ind w:left="0" w:right="2" w:firstLine="0"/>
      <w:jc w:val="right"/>
    </w:pPr>
    <w:r w:rsidRPr="002E53E2">
      <w:fldChar w:fldCharType="begin"/>
    </w:r>
    <w:r w:rsidR="00D80915">
      <w:instrText xml:space="preserve"> PAGE   \* MERGEFORMAT </w:instrText>
    </w:r>
    <w:r w:rsidRPr="002E53E2">
      <w:fldChar w:fldCharType="separate"/>
    </w:r>
    <w:r w:rsidR="00D80915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DB" w:rsidRDefault="002E53E2">
    <w:pPr>
      <w:spacing w:after="0" w:line="259" w:lineRule="auto"/>
      <w:ind w:left="0" w:right="2" w:firstLine="0"/>
      <w:jc w:val="right"/>
    </w:pPr>
    <w:r w:rsidRPr="002E53E2">
      <w:fldChar w:fldCharType="begin"/>
    </w:r>
    <w:r w:rsidR="00D80915">
      <w:instrText xml:space="preserve"> PAGE   \* MERGEFORMAT </w:instrText>
    </w:r>
    <w:r w:rsidRPr="002E53E2">
      <w:fldChar w:fldCharType="separate"/>
    </w:r>
    <w:r w:rsidR="00F934D9" w:rsidRPr="00F934D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DB" w:rsidRDefault="002E53E2">
    <w:pPr>
      <w:spacing w:after="0" w:line="259" w:lineRule="auto"/>
      <w:ind w:left="0" w:right="2" w:firstLine="0"/>
      <w:jc w:val="right"/>
    </w:pPr>
    <w:r w:rsidRPr="002E53E2">
      <w:fldChar w:fldCharType="begin"/>
    </w:r>
    <w:r w:rsidR="00D80915">
      <w:instrText xml:space="preserve"> PAGE   \* MERGEFORMAT </w:instrText>
    </w:r>
    <w:r w:rsidRPr="002E53E2">
      <w:fldChar w:fldCharType="separate"/>
    </w:r>
    <w:r w:rsidR="00D80915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3E" w:rsidRDefault="0069493E" w:rsidP="005D2C16">
      <w:pPr>
        <w:spacing w:after="0" w:line="240" w:lineRule="auto"/>
      </w:pPr>
      <w:r>
        <w:separator/>
      </w:r>
    </w:p>
  </w:footnote>
  <w:footnote w:type="continuationSeparator" w:id="0">
    <w:p w:rsidR="0069493E" w:rsidRDefault="0069493E" w:rsidP="005D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A8D09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CA31A92"/>
    <w:multiLevelType w:val="hybridMultilevel"/>
    <w:tmpl w:val="3050DF88"/>
    <w:lvl w:ilvl="0" w:tplc="F1ACE0BE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F3A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988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01BC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700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0462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875F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426D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019A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CD225D"/>
    <w:multiLevelType w:val="hybridMultilevel"/>
    <w:tmpl w:val="F48A1654"/>
    <w:lvl w:ilvl="0" w:tplc="F15CE00A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46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A4CB4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E970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4354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0524A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61448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C54DC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6AAA4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8361DF"/>
    <w:multiLevelType w:val="hybridMultilevel"/>
    <w:tmpl w:val="E760DE5E"/>
    <w:lvl w:ilvl="0" w:tplc="5CDCEC70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8DA8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2893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830D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691B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069D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C53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2E11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C0CA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37246D"/>
    <w:multiLevelType w:val="hybridMultilevel"/>
    <w:tmpl w:val="3454F3EE"/>
    <w:lvl w:ilvl="0" w:tplc="9FB80764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E86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A81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03C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011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EA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87C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F0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CE5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075"/>
    <w:rsid w:val="0006545F"/>
    <w:rsid w:val="002E53E2"/>
    <w:rsid w:val="00361075"/>
    <w:rsid w:val="003708A4"/>
    <w:rsid w:val="005D2C16"/>
    <w:rsid w:val="0069493E"/>
    <w:rsid w:val="00725213"/>
    <w:rsid w:val="008B6675"/>
    <w:rsid w:val="009C0AE4"/>
    <w:rsid w:val="00AF7969"/>
    <w:rsid w:val="00D01574"/>
    <w:rsid w:val="00D80915"/>
    <w:rsid w:val="00EB015F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75"/>
    <w:pPr>
      <w:spacing w:after="4" w:line="35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61075"/>
    <w:pPr>
      <w:keepNext/>
      <w:keepLines/>
      <w:spacing w:after="111" w:line="265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61075"/>
    <w:pPr>
      <w:keepNext/>
      <w:keepLines/>
      <w:spacing w:after="111" w:line="265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61075"/>
    <w:pPr>
      <w:keepNext/>
      <w:keepLines/>
      <w:spacing w:after="3" w:line="265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07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07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075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361075"/>
    <w:pPr>
      <w:spacing w:after="0" w:line="253" w:lineRule="auto"/>
      <w:ind w:right="11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61075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1">
    <w:name w:val="toc 1"/>
    <w:hidden/>
    <w:rsid w:val="00361075"/>
    <w:pPr>
      <w:spacing w:after="148" w:line="259" w:lineRule="auto"/>
      <w:ind w:left="385" w:right="21" w:hanging="10"/>
    </w:pPr>
    <w:rPr>
      <w:rFonts w:ascii="Calibri" w:eastAsia="Calibri" w:hAnsi="Calibri" w:cs="Calibri"/>
      <w:color w:val="000000"/>
      <w:sz w:val="24"/>
      <w:lang w:eastAsia="ru-RU"/>
    </w:rPr>
  </w:style>
  <w:style w:type="paragraph" w:styleId="21">
    <w:name w:val="toc 2"/>
    <w:hidden/>
    <w:rsid w:val="00361075"/>
    <w:pPr>
      <w:spacing w:after="0" w:line="383" w:lineRule="auto"/>
      <w:ind w:left="605" w:right="21" w:hanging="10"/>
    </w:pPr>
    <w:rPr>
      <w:rFonts w:ascii="Calibri" w:eastAsia="Calibri" w:hAnsi="Calibri" w:cs="Calibri"/>
      <w:color w:val="000000"/>
      <w:sz w:val="24"/>
      <w:lang w:eastAsia="ru-RU"/>
    </w:rPr>
  </w:style>
  <w:style w:type="character" w:customStyle="1" w:styleId="footnotemark">
    <w:name w:val="footnote mark"/>
    <w:hidden/>
    <w:rsid w:val="0036107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3610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6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934D9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szCs w:val="20"/>
    </w:rPr>
  </w:style>
  <w:style w:type="character" w:styleId="a6">
    <w:name w:val="Hyperlink"/>
    <w:basedOn w:val="a0"/>
    <w:semiHidden/>
    <w:rsid w:val="00F93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5717</Words>
  <Characters>32593</Characters>
  <Application>Microsoft Office Word</Application>
  <DocSecurity>0</DocSecurity>
  <Lines>271</Lines>
  <Paragraphs>76</Paragraphs>
  <ScaleCrop>false</ScaleCrop>
  <Company>Microsoft</Company>
  <LinksUpToDate>false</LinksUpToDate>
  <CharactersWithSpaces>38234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Кабишева ИН</cp:lastModifiedBy>
  <cp:revision>3</cp:revision>
  <dcterms:created xsi:type="dcterms:W3CDTF">2025-02-20T05:27:00Z</dcterms:created>
  <dcterms:modified xsi:type="dcterms:W3CDTF">2025-02-20T05:35:00Z</dcterms:modified>
</cp:coreProperties>
</file>